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A7F" w:rsidRPr="00F72407" w:rsidRDefault="00C12EB5" w:rsidP="00F72407">
      <w:pPr>
        <w:tabs>
          <w:tab w:val="left" w:pos="851"/>
          <w:tab w:val="left" w:pos="2410"/>
        </w:tabs>
        <w:spacing w:after="120" w:line="240" w:lineRule="auto"/>
        <w:ind w:firstLine="567"/>
        <w:jc w:val="center"/>
        <w:outlineLvl w:val="0"/>
        <w:rPr>
          <w:rFonts w:ascii="Times New Roman" w:eastAsia="MS Mincho" w:hAnsi="Times New Roman" w:cs="Times New Roman"/>
          <w:b/>
          <w:caps/>
          <w:sz w:val="36"/>
          <w:szCs w:val="36"/>
        </w:rPr>
      </w:pPr>
      <w:r w:rsidRPr="00F72407">
        <w:rPr>
          <w:rFonts w:ascii="Times New Roman" w:eastAsia="MS Mincho" w:hAnsi="Times New Roman" w:cs="Times New Roman"/>
          <w:b/>
          <w:caps/>
          <w:sz w:val="36"/>
          <w:szCs w:val="36"/>
        </w:rPr>
        <w:t>MOD</w:t>
      </w:r>
      <w:r w:rsidR="008921C3" w:rsidRPr="00F72407">
        <w:rPr>
          <w:rFonts w:ascii="Times New Roman" w:eastAsia="MS Mincho" w:hAnsi="Times New Roman" w:cs="Times New Roman"/>
          <w:b/>
          <w:caps/>
          <w:sz w:val="36"/>
          <w:szCs w:val="36"/>
        </w:rPr>
        <w:t>ULE</w:t>
      </w:r>
      <w:r w:rsidRPr="00F72407">
        <w:rPr>
          <w:rFonts w:ascii="Times New Roman" w:eastAsia="MS Mincho" w:hAnsi="Times New Roman" w:cs="Times New Roman"/>
          <w:b/>
          <w:caps/>
          <w:sz w:val="36"/>
          <w:szCs w:val="36"/>
        </w:rPr>
        <w:t>-</w:t>
      </w:r>
      <w:r w:rsidR="000405E0" w:rsidRPr="00F72407">
        <w:rPr>
          <w:rFonts w:ascii="Times New Roman" w:eastAsia="MS Mincho" w:hAnsi="Times New Roman" w:cs="Times New Roman"/>
          <w:b/>
          <w:caps/>
          <w:sz w:val="36"/>
          <w:szCs w:val="36"/>
        </w:rPr>
        <w:t>1</w:t>
      </w:r>
      <w:r w:rsidR="0071751A" w:rsidRPr="00F72407">
        <w:rPr>
          <w:rFonts w:ascii="Times New Roman" w:eastAsia="MS Mincho" w:hAnsi="Times New Roman" w:cs="Times New Roman"/>
          <w:b/>
          <w:caps/>
          <w:sz w:val="36"/>
          <w:szCs w:val="36"/>
        </w:rPr>
        <w:t>2</w:t>
      </w:r>
    </w:p>
    <w:p w:rsidR="00E47DAE" w:rsidRPr="00F72407" w:rsidRDefault="00E47DAE" w:rsidP="00F72407">
      <w:pPr>
        <w:pStyle w:val="Balk3"/>
        <w:tabs>
          <w:tab w:val="left" w:pos="851"/>
        </w:tabs>
        <w:ind w:firstLine="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72407">
        <w:rPr>
          <w:rFonts w:ascii="Times New Roman" w:hAnsi="Times New Roman" w:cs="Times New Roman"/>
          <w:i/>
          <w:color w:val="auto"/>
          <w:sz w:val="24"/>
          <w:szCs w:val="24"/>
        </w:rPr>
        <w:t>PERIODIC INSPECTIONS OF CABIN ROOF PHYSICAL SAFETY COMPONENTS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t>In</w:t>
      </w:r>
      <w:proofErr w:type="spellEnd"/>
      <w:r w:rsidRPr="00F72407">
        <w:t xml:space="preserve"> </w:t>
      </w:r>
      <w:proofErr w:type="spellStart"/>
      <w:r w:rsidRPr="00F72407">
        <w:t>elevator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,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</w:t>
      </w:r>
      <w:proofErr w:type="spellStart"/>
      <w:r w:rsidRPr="00F72407">
        <w:t>volume</w:t>
      </w:r>
      <w:proofErr w:type="spellEnd"/>
      <w:r w:rsidRPr="00F72407">
        <w:t xml:space="preserve"> </w:t>
      </w:r>
      <w:proofErr w:type="spellStart"/>
      <w:r w:rsidRPr="00F72407">
        <w:t>dimensions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regulated</w:t>
      </w:r>
      <w:proofErr w:type="spellEnd"/>
      <w:r w:rsidRPr="00F72407">
        <w:t xml:space="preserve"> </w:t>
      </w:r>
      <w:proofErr w:type="spellStart"/>
      <w:r w:rsidRPr="00F72407">
        <w:t>according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specific</w:t>
      </w:r>
      <w:proofErr w:type="spellEnd"/>
      <w:r w:rsidRPr="00F72407">
        <w:t xml:space="preserve"> </w:t>
      </w:r>
      <w:proofErr w:type="spellStart"/>
      <w:r w:rsidRPr="00F72407">
        <w:t>standards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ensure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of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personnel</w:t>
      </w:r>
      <w:proofErr w:type="spellEnd"/>
      <w:r w:rsidRPr="00F72407">
        <w:t xml:space="preserve">. </w:t>
      </w:r>
      <w:proofErr w:type="spellStart"/>
      <w:r w:rsidRPr="00F72407">
        <w:t>Some</w:t>
      </w:r>
      <w:proofErr w:type="spellEnd"/>
      <w:r w:rsidRPr="00F72407">
        <w:t xml:space="preserve"> of </w:t>
      </w:r>
      <w:proofErr w:type="spellStart"/>
      <w:r w:rsidRPr="00F72407">
        <w:t>these</w:t>
      </w:r>
      <w:proofErr w:type="spellEnd"/>
      <w:r w:rsidRPr="00F72407">
        <w:t xml:space="preserve"> </w:t>
      </w:r>
      <w:proofErr w:type="spellStart"/>
      <w:r w:rsidRPr="00F72407">
        <w:t>dimensions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explained</w:t>
      </w:r>
      <w:proofErr w:type="spellEnd"/>
      <w:r w:rsidRPr="00F72407">
        <w:t xml:space="preserve"> </w:t>
      </w:r>
      <w:proofErr w:type="spellStart"/>
      <w:r w:rsidRPr="00F72407">
        <w:t>below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rPr>
          <w:rStyle w:val="Gl"/>
        </w:rPr>
        <w:t>Cabin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Roof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Safety</w:t>
      </w:r>
      <w:proofErr w:type="spellEnd"/>
      <w:r w:rsidRPr="00F72407">
        <w:rPr>
          <w:rStyle w:val="Gl"/>
        </w:rPr>
        <w:t xml:space="preserve"> Volume </w:t>
      </w:r>
      <w:proofErr w:type="spellStart"/>
      <w:r w:rsidRPr="00F72407">
        <w:rPr>
          <w:rStyle w:val="Gl"/>
        </w:rPr>
        <w:t>Dimensions</w:t>
      </w:r>
      <w:proofErr w:type="spellEnd"/>
    </w:p>
    <w:p w:rsidR="00E47DAE" w:rsidRPr="00F72407" w:rsidRDefault="00E47DAE" w:rsidP="00F72407">
      <w:pPr>
        <w:pStyle w:val="NormalWeb"/>
        <w:numPr>
          <w:ilvl w:val="0"/>
          <w:numId w:val="8"/>
        </w:numPr>
        <w:tabs>
          <w:tab w:val="left" w:pos="851"/>
        </w:tabs>
        <w:ind w:left="0" w:firstLine="567"/>
      </w:pPr>
      <w:proofErr w:type="spellStart"/>
      <w:r w:rsidRPr="00F72407">
        <w:rPr>
          <w:rStyle w:val="Gl"/>
        </w:rPr>
        <w:t>Refuge</w:t>
      </w:r>
      <w:proofErr w:type="spellEnd"/>
      <w:r w:rsidRPr="00F72407">
        <w:rPr>
          <w:rStyle w:val="Gl"/>
        </w:rPr>
        <w:t xml:space="preserve"> Space:</w:t>
      </w:r>
      <w:r w:rsidR="00F72407">
        <w:rPr>
          <w:rStyle w:val="Gl"/>
        </w:rPr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refuge</w:t>
      </w:r>
      <w:proofErr w:type="spellEnd"/>
      <w:r w:rsidRPr="00F72407">
        <w:t xml:space="preserve"> </w:t>
      </w:r>
      <w:proofErr w:type="spellStart"/>
      <w:r w:rsidRPr="00F72407">
        <w:t>space</w:t>
      </w:r>
      <w:proofErr w:type="spellEnd"/>
      <w:r w:rsidRPr="00F72407">
        <w:t xml:space="preserve"> </w:t>
      </w:r>
      <w:proofErr w:type="spellStart"/>
      <w:r w:rsidRPr="00F72407">
        <w:t>refers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an </w:t>
      </w:r>
      <w:proofErr w:type="spellStart"/>
      <w:r w:rsidRPr="00F72407">
        <w:t>area</w:t>
      </w:r>
      <w:proofErr w:type="spellEnd"/>
      <w:r w:rsidRPr="00F72407">
        <w:t xml:space="preserve"> </w:t>
      </w:r>
      <w:proofErr w:type="spellStart"/>
      <w:r w:rsidRPr="00F72407">
        <w:t>designed</w:t>
      </w:r>
      <w:proofErr w:type="spellEnd"/>
      <w:r w:rsidRPr="00F72407">
        <w:t xml:space="preserve">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of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personnel</w:t>
      </w:r>
      <w:proofErr w:type="spellEnd"/>
      <w:r w:rsidRPr="00F72407">
        <w:t xml:space="preserve">, </w:t>
      </w:r>
      <w:proofErr w:type="spellStart"/>
      <w:r w:rsidRPr="00F72407">
        <w:t>especially</w:t>
      </w:r>
      <w:proofErr w:type="spellEnd"/>
      <w:r w:rsidRPr="00F72407">
        <w:t xml:space="preserve"> </w:t>
      </w:r>
      <w:proofErr w:type="spellStart"/>
      <w:r w:rsidRPr="00F72407">
        <w:t>during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repair</w:t>
      </w:r>
      <w:proofErr w:type="spellEnd"/>
      <w:r w:rsidRPr="00F72407">
        <w:t xml:space="preserve"> </w:t>
      </w:r>
      <w:proofErr w:type="spellStart"/>
      <w:r w:rsidRPr="00F72407">
        <w:t>work</w:t>
      </w:r>
      <w:proofErr w:type="spellEnd"/>
      <w:r w:rsidRPr="00F72407">
        <w:t xml:space="preserve">,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protect</w:t>
      </w:r>
      <w:proofErr w:type="spellEnd"/>
      <w:r w:rsidRPr="00F72407">
        <w:t xml:space="preserve"> </w:t>
      </w:r>
      <w:proofErr w:type="spellStart"/>
      <w:r w:rsidRPr="00F72407">
        <w:t>them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accidents</w:t>
      </w:r>
      <w:proofErr w:type="spellEnd"/>
      <w:r w:rsidRPr="00F72407">
        <w:t xml:space="preserve">. </w:t>
      </w:r>
      <w:proofErr w:type="spellStart"/>
      <w:r w:rsidRPr="00F72407">
        <w:t>This</w:t>
      </w:r>
      <w:proofErr w:type="spellEnd"/>
      <w:r w:rsidRPr="00F72407">
        <w:t xml:space="preserve"> </w:t>
      </w:r>
      <w:proofErr w:type="spellStart"/>
      <w:r w:rsidRPr="00F72407">
        <w:t>area</w:t>
      </w:r>
      <w:proofErr w:type="spellEnd"/>
      <w:r w:rsidRPr="00F72407">
        <w:t xml:space="preserve"> is </w:t>
      </w:r>
      <w:proofErr w:type="spellStart"/>
      <w:r w:rsidRPr="00F72407">
        <w:t>defined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arranged</w:t>
      </w:r>
      <w:proofErr w:type="spellEnd"/>
      <w:r w:rsidRPr="00F72407">
        <w:t xml:space="preserve"> </w:t>
      </w:r>
      <w:proofErr w:type="spellStart"/>
      <w:r w:rsidRPr="00F72407">
        <w:t>according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relevant</w:t>
      </w:r>
      <w:proofErr w:type="spellEnd"/>
      <w:r w:rsidRPr="00F72407">
        <w:t xml:space="preserve"> </w:t>
      </w:r>
      <w:proofErr w:type="spellStart"/>
      <w:r w:rsidRPr="00F72407">
        <w:t>standards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regulations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inspected</w:t>
      </w:r>
      <w:proofErr w:type="spellEnd"/>
      <w:r w:rsidRPr="00F72407">
        <w:t xml:space="preserve"> </w:t>
      </w:r>
      <w:proofErr w:type="spellStart"/>
      <w:r w:rsidRPr="00F72407">
        <w:t>regularly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20"/>
        </w:numPr>
        <w:tabs>
          <w:tab w:val="left" w:pos="851"/>
        </w:tabs>
        <w:ind w:hanging="720"/>
      </w:pPr>
      <w:r w:rsidRPr="00F72407">
        <w:rPr>
          <w:rStyle w:val="Gl"/>
        </w:rPr>
        <w:t xml:space="preserve">Basic Information </w:t>
      </w:r>
      <w:proofErr w:type="spellStart"/>
      <w:r w:rsidRPr="00F72407">
        <w:rPr>
          <w:rStyle w:val="Gl"/>
        </w:rPr>
        <w:t>About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Refuge</w:t>
      </w:r>
      <w:proofErr w:type="spellEnd"/>
      <w:r w:rsidRPr="00F72407">
        <w:rPr>
          <w:rStyle w:val="Gl"/>
        </w:rPr>
        <w:t xml:space="preserve"> Space:</w:t>
      </w:r>
    </w:p>
    <w:p w:rsidR="00F72407" w:rsidRPr="00F72407" w:rsidRDefault="00E47DAE" w:rsidP="00F72407">
      <w:pPr>
        <w:pStyle w:val="NormalWeb"/>
        <w:numPr>
          <w:ilvl w:val="1"/>
          <w:numId w:val="9"/>
        </w:numPr>
        <w:tabs>
          <w:tab w:val="left" w:pos="851"/>
        </w:tabs>
        <w:ind w:left="0" w:firstLine="567"/>
        <w:rPr>
          <w:rStyle w:val="Gl"/>
          <w:b w:val="0"/>
          <w:bCs w:val="0"/>
        </w:rPr>
      </w:pPr>
      <w:proofErr w:type="spellStart"/>
      <w:r w:rsidRPr="00F72407">
        <w:rPr>
          <w:rStyle w:val="Gl"/>
          <w:b w:val="0"/>
        </w:rPr>
        <w:t>Dimensions</w:t>
      </w:r>
      <w:proofErr w:type="spellEnd"/>
      <w:r w:rsidRPr="00F72407">
        <w:rPr>
          <w:rStyle w:val="Gl"/>
          <w:b w:val="0"/>
        </w:rPr>
        <w:t>:</w:t>
      </w:r>
      <w:r w:rsidR="00F72407">
        <w:rPr>
          <w:rStyle w:val="Gl"/>
          <w:b w:val="0"/>
        </w:rPr>
        <w:t xml:space="preserve"> </w:t>
      </w:r>
    </w:p>
    <w:p w:rsidR="00E47DAE" w:rsidRPr="00F72407" w:rsidRDefault="00E47DAE" w:rsidP="00F72407">
      <w:pPr>
        <w:pStyle w:val="NormalWeb"/>
        <w:numPr>
          <w:ilvl w:val="1"/>
          <w:numId w:val="9"/>
        </w:numPr>
        <w:tabs>
          <w:tab w:val="left" w:pos="851"/>
        </w:tabs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refuge</w:t>
      </w:r>
      <w:proofErr w:type="spellEnd"/>
      <w:r w:rsidRPr="00F72407">
        <w:t xml:space="preserve"> </w:t>
      </w:r>
      <w:proofErr w:type="spellStart"/>
      <w:r w:rsidRPr="00F72407">
        <w:t>space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should</w:t>
      </w:r>
      <w:proofErr w:type="spellEnd"/>
      <w:r w:rsidRPr="00F72407">
        <w:t xml:space="preserve"> </w:t>
      </w:r>
      <w:proofErr w:type="spellStart"/>
      <w:r w:rsidRPr="00F72407">
        <w:t>have</w:t>
      </w:r>
      <w:proofErr w:type="spellEnd"/>
      <w:r w:rsidRPr="00F72407">
        <w:t xml:space="preserve"> minimum </w:t>
      </w:r>
      <w:proofErr w:type="spellStart"/>
      <w:r w:rsidRPr="00F72407">
        <w:t>dimensions</w:t>
      </w:r>
      <w:proofErr w:type="spellEnd"/>
      <w:r w:rsidRPr="00F72407">
        <w:t xml:space="preserve"> </w:t>
      </w:r>
      <w:proofErr w:type="spellStart"/>
      <w:r w:rsidRPr="00F72407">
        <w:t>that</w:t>
      </w:r>
      <w:proofErr w:type="spellEnd"/>
      <w:r w:rsidRPr="00F72407">
        <w:t xml:space="preserve"> </w:t>
      </w:r>
      <w:proofErr w:type="spellStart"/>
      <w:r w:rsidRPr="00F72407">
        <w:t>allow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personnel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work</w:t>
      </w:r>
      <w:proofErr w:type="spellEnd"/>
      <w:r w:rsidRPr="00F72407">
        <w:t xml:space="preserve"> </w:t>
      </w:r>
      <w:proofErr w:type="spellStart"/>
      <w:r w:rsidRPr="00F72407">
        <w:t>safely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1"/>
          <w:numId w:val="9"/>
        </w:numPr>
        <w:tabs>
          <w:tab w:val="left" w:pos="851"/>
        </w:tabs>
        <w:ind w:left="0" w:firstLine="567"/>
      </w:pPr>
      <w:proofErr w:type="spellStart"/>
      <w:r w:rsidRPr="00F72407">
        <w:t>These</w:t>
      </w:r>
      <w:proofErr w:type="spellEnd"/>
      <w:r w:rsidRPr="00F72407">
        <w:t xml:space="preserve"> </w:t>
      </w:r>
      <w:proofErr w:type="spellStart"/>
      <w:r w:rsidRPr="00F72407">
        <w:t>dimensions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generally</w:t>
      </w:r>
      <w:proofErr w:type="spellEnd"/>
      <w:r w:rsidRPr="00F72407">
        <w:t xml:space="preserve"> </w:t>
      </w:r>
      <w:proofErr w:type="spellStart"/>
      <w:r w:rsidRPr="00F72407">
        <w:t>specified</w:t>
      </w:r>
      <w:proofErr w:type="spellEnd"/>
      <w:r w:rsidRPr="00F72407">
        <w:t xml:space="preserve"> in </w:t>
      </w:r>
      <w:proofErr w:type="spellStart"/>
      <w:r w:rsidRPr="00F72407">
        <w:t>the</w:t>
      </w:r>
      <w:proofErr w:type="spellEnd"/>
      <w:r w:rsidRPr="00F72407">
        <w:t xml:space="preserve"> TS EN 81-20 </w:t>
      </w:r>
      <w:proofErr w:type="spellStart"/>
      <w:r w:rsidRPr="00F72407">
        <w:t>standard</w:t>
      </w:r>
      <w:proofErr w:type="spellEnd"/>
      <w:r w:rsidRPr="00F72407">
        <w:t xml:space="preserve">. </w:t>
      </w:r>
      <w:proofErr w:type="spellStart"/>
      <w:r w:rsidRPr="00F72407">
        <w:t>There</w:t>
      </w:r>
      <w:proofErr w:type="spellEnd"/>
      <w:r w:rsidRPr="00F72407">
        <w:t xml:space="preserve"> </w:t>
      </w:r>
      <w:proofErr w:type="spellStart"/>
      <w:r w:rsidRPr="00F72407">
        <w:t>should</w:t>
      </w:r>
      <w:proofErr w:type="spellEnd"/>
      <w:r w:rsidRPr="00F72407">
        <w:t xml:space="preserve"> be </w:t>
      </w:r>
      <w:proofErr w:type="spellStart"/>
      <w:r w:rsidRPr="00F72407">
        <w:t>sufficient</w:t>
      </w:r>
      <w:proofErr w:type="spellEnd"/>
      <w:r w:rsidRPr="00F72407">
        <w:t xml:space="preserve"> </w:t>
      </w:r>
      <w:proofErr w:type="spellStart"/>
      <w:r w:rsidRPr="00F72407">
        <w:t>height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structure</w:t>
      </w:r>
      <w:proofErr w:type="spellEnd"/>
      <w:r w:rsidRPr="00F72407">
        <w:t xml:space="preserve"> </w:t>
      </w:r>
      <w:proofErr w:type="spellStart"/>
      <w:r w:rsidRPr="00F72407">
        <w:t>above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1"/>
          <w:numId w:val="9"/>
        </w:numPr>
        <w:tabs>
          <w:tab w:val="left" w:pos="851"/>
        </w:tabs>
        <w:ind w:left="0" w:firstLine="567"/>
      </w:pPr>
      <w:r w:rsidRPr="00F72407">
        <w:t xml:space="preserve">A </w:t>
      </w:r>
      <w:proofErr w:type="spellStart"/>
      <w:r w:rsidRPr="00F72407">
        <w:t>refuge</w:t>
      </w:r>
      <w:proofErr w:type="spellEnd"/>
      <w:r w:rsidRPr="00F72407">
        <w:t xml:space="preserve"> </w:t>
      </w:r>
      <w:proofErr w:type="spellStart"/>
      <w:r w:rsidRPr="00F72407">
        <w:t>space</w:t>
      </w:r>
      <w:proofErr w:type="spellEnd"/>
      <w:r w:rsidRPr="00F72407">
        <w:t xml:space="preserve"> of at </w:t>
      </w:r>
      <w:proofErr w:type="spellStart"/>
      <w:r w:rsidRPr="00F72407">
        <w:t>least</w:t>
      </w:r>
      <w:proofErr w:type="spellEnd"/>
      <w:r w:rsidRPr="00F72407">
        <w:t xml:space="preserve"> 50x70x100 cm </w:t>
      </w:r>
      <w:proofErr w:type="spellStart"/>
      <w:r w:rsidRPr="00F72407">
        <w:t>or</w:t>
      </w:r>
      <w:proofErr w:type="spellEnd"/>
      <w:r w:rsidRPr="00F72407">
        <w:t xml:space="preserve"> 40x50x200 cm </w:t>
      </w:r>
      <w:proofErr w:type="spellStart"/>
      <w:r w:rsidRPr="00F72407">
        <w:t>should</w:t>
      </w:r>
      <w:proofErr w:type="spellEnd"/>
      <w:r w:rsidRPr="00F72407">
        <w:t xml:space="preserve"> be </w:t>
      </w:r>
      <w:proofErr w:type="spellStart"/>
      <w:r w:rsidRPr="00F72407">
        <w:t>provided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0"/>
        </w:numPr>
        <w:tabs>
          <w:tab w:val="left" w:pos="851"/>
        </w:tabs>
        <w:ind w:left="0" w:firstLine="567"/>
      </w:pPr>
      <w:proofErr w:type="spellStart"/>
      <w:r w:rsidRPr="00F72407">
        <w:rPr>
          <w:rStyle w:val="Gl"/>
        </w:rPr>
        <w:t>Guardrails</w:t>
      </w:r>
      <w:proofErr w:type="spellEnd"/>
      <w:r w:rsidRPr="00F72407">
        <w:rPr>
          <w:rStyle w:val="Gl"/>
        </w:rPr>
        <w:t>:</w:t>
      </w:r>
      <w:r w:rsidRPr="00F72407">
        <w:br/>
      </w:r>
      <w:proofErr w:type="spellStart"/>
      <w:r w:rsidRPr="00F72407">
        <w:t>Guardrails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withstand</w:t>
      </w:r>
      <w:proofErr w:type="spellEnd"/>
      <w:r w:rsidRPr="00F72407">
        <w:t xml:space="preserve"> a </w:t>
      </w:r>
      <w:proofErr w:type="spellStart"/>
      <w:r w:rsidRPr="00F72407">
        <w:t>force</w:t>
      </w:r>
      <w:proofErr w:type="spellEnd"/>
      <w:r w:rsidRPr="00F72407">
        <w:t xml:space="preserve"> of at </w:t>
      </w:r>
      <w:proofErr w:type="spellStart"/>
      <w:r w:rsidRPr="00F72407">
        <w:t>least</w:t>
      </w:r>
      <w:proofErr w:type="spellEnd"/>
      <w:r w:rsidRPr="00F72407">
        <w:t xml:space="preserve"> 1000 N.</w:t>
      </w:r>
    </w:p>
    <w:p w:rsidR="00E47DAE" w:rsidRPr="00F72407" w:rsidRDefault="00E47DAE" w:rsidP="00F72407">
      <w:pPr>
        <w:pStyle w:val="NormalWeb"/>
        <w:numPr>
          <w:ilvl w:val="0"/>
          <w:numId w:val="11"/>
        </w:numPr>
        <w:tabs>
          <w:tab w:val="left" w:pos="851"/>
        </w:tabs>
        <w:ind w:left="0" w:firstLine="567"/>
      </w:pPr>
      <w:proofErr w:type="spellStart"/>
      <w:r w:rsidRPr="00F72407">
        <w:t>Typically</w:t>
      </w:r>
      <w:proofErr w:type="spellEnd"/>
      <w:r w:rsidRPr="00F72407">
        <w:t xml:space="preserve"> </w:t>
      </w:r>
      <w:proofErr w:type="spellStart"/>
      <w:r w:rsidRPr="00F72407">
        <w:t>made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durable</w:t>
      </w:r>
      <w:proofErr w:type="spellEnd"/>
      <w:r w:rsidRPr="00F72407">
        <w:t xml:space="preserve"> metal </w:t>
      </w:r>
      <w:proofErr w:type="spellStart"/>
      <w:r w:rsidRPr="00F72407">
        <w:t>materials</w:t>
      </w:r>
      <w:proofErr w:type="spellEnd"/>
      <w:r w:rsidRPr="00F72407">
        <w:t xml:space="preserve"> (</w:t>
      </w:r>
      <w:proofErr w:type="spellStart"/>
      <w:r w:rsidRPr="00F72407">
        <w:t>such</w:t>
      </w:r>
      <w:proofErr w:type="spellEnd"/>
      <w:r w:rsidRPr="00F72407">
        <w:t xml:space="preserve"> as </w:t>
      </w:r>
      <w:proofErr w:type="spellStart"/>
      <w:r w:rsidRPr="00F72407">
        <w:t>steel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aluminum</w:t>
      </w:r>
      <w:proofErr w:type="spellEnd"/>
      <w:r w:rsidRPr="00F72407">
        <w:t>).</w:t>
      </w:r>
    </w:p>
    <w:p w:rsidR="00E47DAE" w:rsidRPr="00F72407" w:rsidRDefault="00E47DAE" w:rsidP="00F72407">
      <w:pPr>
        <w:pStyle w:val="NormalWeb"/>
        <w:numPr>
          <w:ilvl w:val="0"/>
          <w:numId w:val="11"/>
        </w:numPr>
        <w:tabs>
          <w:tab w:val="left" w:pos="851"/>
        </w:tabs>
        <w:ind w:left="0" w:firstLine="567"/>
      </w:pPr>
      <w:proofErr w:type="spellStart"/>
      <w:r w:rsidRPr="00F72407">
        <w:t>Reinforced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</w:t>
      </w:r>
      <w:proofErr w:type="spellStart"/>
      <w:r w:rsidRPr="00F72407">
        <w:t>protective</w:t>
      </w:r>
      <w:proofErr w:type="spellEnd"/>
      <w:r w:rsidRPr="00F72407">
        <w:t xml:space="preserve"> </w:t>
      </w:r>
      <w:proofErr w:type="spellStart"/>
      <w:r w:rsidRPr="00F72407">
        <w:t>coatings</w:t>
      </w:r>
      <w:proofErr w:type="spellEnd"/>
      <w:r w:rsidRPr="00F72407">
        <w:t xml:space="preserve"> </w:t>
      </w:r>
      <w:proofErr w:type="spellStart"/>
      <w:r w:rsidRPr="00F72407">
        <w:t>against</w:t>
      </w:r>
      <w:proofErr w:type="spellEnd"/>
      <w:r w:rsidRPr="00F72407">
        <w:t xml:space="preserve"> </w:t>
      </w:r>
      <w:proofErr w:type="spellStart"/>
      <w:r w:rsidRPr="00F72407">
        <w:t>rust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wear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1"/>
        </w:numPr>
        <w:tabs>
          <w:tab w:val="left" w:pos="851"/>
        </w:tabs>
        <w:ind w:left="0" w:firstLine="567"/>
      </w:pPr>
      <w:proofErr w:type="spellStart"/>
      <w:r w:rsidRPr="00F72407">
        <w:t>Designed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prevent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personnel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falling</w:t>
      </w:r>
      <w:proofErr w:type="spellEnd"/>
      <w:r w:rsidRPr="00F72407">
        <w:t xml:space="preserve">, </w:t>
      </w:r>
      <w:proofErr w:type="spellStart"/>
      <w:r w:rsidRPr="00F72407">
        <w:t>usually</w:t>
      </w:r>
      <w:proofErr w:type="spellEnd"/>
      <w:r w:rsidRPr="00F72407">
        <w:t xml:space="preserve"> at </w:t>
      </w:r>
      <w:proofErr w:type="spellStart"/>
      <w:r w:rsidRPr="00F72407">
        <w:t>least</w:t>
      </w:r>
      <w:proofErr w:type="spellEnd"/>
      <w:r w:rsidRPr="00F72407">
        <w:t xml:space="preserve"> 1 </w:t>
      </w:r>
      <w:proofErr w:type="spellStart"/>
      <w:r w:rsidRPr="00F72407">
        <w:t>meter</w:t>
      </w:r>
      <w:proofErr w:type="spellEnd"/>
      <w:r w:rsidRPr="00F72407">
        <w:t xml:space="preserve"> in </w:t>
      </w:r>
      <w:proofErr w:type="spellStart"/>
      <w:r w:rsidRPr="00F72407">
        <w:t>height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1"/>
        </w:numPr>
        <w:tabs>
          <w:tab w:val="left" w:pos="851"/>
        </w:tabs>
        <w:ind w:left="0" w:firstLine="567"/>
      </w:pP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comply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</w:t>
      </w:r>
      <w:proofErr w:type="spellStart"/>
      <w:r w:rsidRPr="00F72407">
        <w:t>standards</w:t>
      </w:r>
      <w:proofErr w:type="spellEnd"/>
      <w:r w:rsidRPr="00F72407">
        <w:t xml:space="preserve"> </w:t>
      </w:r>
      <w:proofErr w:type="spellStart"/>
      <w:r w:rsidRPr="00F72407">
        <w:t>such</w:t>
      </w:r>
      <w:proofErr w:type="spellEnd"/>
      <w:r w:rsidRPr="00F72407">
        <w:t xml:space="preserve"> as TS EN 81-20.</w:t>
      </w:r>
    </w:p>
    <w:p w:rsidR="00E47DAE" w:rsidRPr="00F72407" w:rsidRDefault="00E47DAE" w:rsidP="00F72407">
      <w:pPr>
        <w:pStyle w:val="NormalWeb"/>
        <w:numPr>
          <w:ilvl w:val="0"/>
          <w:numId w:val="12"/>
        </w:numPr>
        <w:tabs>
          <w:tab w:val="left" w:pos="851"/>
        </w:tabs>
        <w:ind w:left="0" w:firstLine="567"/>
      </w:pPr>
      <w:r w:rsidRPr="00F72407">
        <w:rPr>
          <w:rStyle w:val="Gl"/>
        </w:rPr>
        <w:t>Control Panel:</w:t>
      </w:r>
      <w:r w:rsidRPr="00F72407">
        <w:br/>
        <w:t xml:space="preserve">A </w:t>
      </w:r>
      <w:proofErr w:type="spellStart"/>
      <w:r w:rsidRPr="00F72407">
        <w:t>control</w:t>
      </w:r>
      <w:proofErr w:type="spellEnd"/>
      <w:r w:rsidRPr="00F72407">
        <w:t xml:space="preserve"> panel </w:t>
      </w:r>
      <w:proofErr w:type="spellStart"/>
      <w:r w:rsidRPr="00F72407">
        <w:t>should</w:t>
      </w:r>
      <w:proofErr w:type="spellEnd"/>
      <w:r w:rsidRPr="00F72407">
        <w:t xml:space="preserve"> be </w:t>
      </w:r>
      <w:proofErr w:type="spellStart"/>
      <w:r w:rsidRPr="00F72407">
        <w:t>located</w:t>
      </w:r>
      <w:proofErr w:type="spellEnd"/>
      <w:r w:rsidRPr="00F72407">
        <w:t xml:space="preserve"> </w:t>
      </w:r>
      <w:proofErr w:type="spellStart"/>
      <w:r w:rsidRPr="00F72407">
        <w:t>within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refuge</w:t>
      </w:r>
      <w:proofErr w:type="spellEnd"/>
      <w:r w:rsidRPr="00F72407">
        <w:t xml:space="preserve"> </w:t>
      </w:r>
      <w:proofErr w:type="spellStart"/>
      <w:r w:rsidRPr="00F72407">
        <w:t>space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3"/>
        </w:numPr>
        <w:tabs>
          <w:tab w:val="left" w:pos="851"/>
        </w:tabs>
        <w:ind w:left="0" w:firstLine="567"/>
      </w:pPr>
      <w:proofErr w:type="spellStart"/>
      <w:r w:rsidRPr="00F72407">
        <w:t>This</w:t>
      </w:r>
      <w:proofErr w:type="spellEnd"/>
      <w:r w:rsidRPr="00F72407">
        <w:t xml:space="preserve"> panel is </w:t>
      </w:r>
      <w:proofErr w:type="spellStart"/>
      <w:r w:rsidRPr="00F72407">
        <w:t>used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control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elevator’s</w:t>
      </w:r>
      <w:proofErr w:type="spellEnd"/>
      <w:r w:rsidRPr="00F72407">
        <w:t xml:space="preserve"> </w:t>
      </w:r>
      <w:proofErr w:type="spellStart"/>
      <w:r w:rsidRPr="00F72407">
        <w:t>upward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downward</w:t>
      </w:r>
      <w:proofErr w:type="spellEnd"/>
      <w:r w:rsidRPr="00F72407">
        <w:t xml:space="preserve"> </w:t>
      </w:r>
      <w:proofErr w:type="spellStart"/>
      <w:r w:rsidRPr="00F72407">
        <w:t>movements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3"/>
        </w:numPr>
        <w:tabs>
          <w:tab w:val="left" w:pos="851"/>
        </w:tabs>
        <w:ind w:left="0" w:firstLine="567"/>
      </w:pPr>
      <w:proofErr w:type="spellStart"/>
      <w:r w:rsidRPr="00F72407">
        <w:t>Typically</w:t>
      </w:r>
      <w:proofErr w:type="spellEnd"/>
      <w:r w:rsidRPr="00F72407">
        <w:t xml:space="preserve"> </w:t>
      </w:r>
      <w:proofErr w:type="spellStart"/>
      <w:r w:rsidRPr="00F72407">
        <w:t>includes</w:t>
      </w:r>
      <w:proofErr w:type="spellEnd"/>
      <w:r w:rsidRPr="00F72407">
        <w:t xml:space="preserve"> </w:t>
      </w:r>
      <w:proofErr w:type="spellStart"/>
      <w:r w:rsidRPr="00F72407">
        <w:t>direction</w:t>
      </w:r>
      <w:proofErr w:type="spellEnd"/>
      <w:r w:rsidRPr="00F72407">
        <w:t xml:space="preserve"> </w:t>
      </w:r>
      <w:proofErr w:type="spellStart"/>
      <w:r w:rsidRPr="00F72407">
        <w:t>buttons</w:t>
      </w:r>
      <w:proofErr w:type="spellEnd"/>
      <w:r w:rsidRPr="00F72407">
        <w:t xml:space="preserve">, an </w:t>
      </w:r>
      <w:proofErr w:type="spellStart"/>
      <w:r w:rsidRPr="00F72407">
        <w:t>emergency</w:t>
      </w:r>
      <w:proofErr w:type="spellEnd"/>
      <w:r w:rsidRPr="00F72407">
        <w:t xml:space="preserve"> stop </w:t>
      </w:r>
      <w:proofErr w:type="spellStart"/>
      <w:r w:rsidRPr="00F72407">
        <w:t>button</w:t>
      </w:r>
      <w:proofErr w:type="spellEnd"/>
      <w:r w:rsidRPr="00F72407">
        <w:t xml:space="preserve">,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speed</w:t>
      </w:r>
      <w:proofErr w:type="spellEnd"/>
      <w:r w:rsidRPr="00F72407">
        <w:t xml:space="preserve"> </w:t>
      </w:r>
      <w:proofErr w:type="spellStart"/>
      <w:r w:rsidRPr="00F72407">
        <w:t>control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3"/>
        </w:numPr>
        <w:tabs>
          <w:tab w:val="left" w:pos="851"/>
        </w:tabs>
        <w:ind w:left="0" w:firstLine="567"/>
      </w:pPr>
      <w:proofErr w:type="spellStart"/>
      <w:r w:rsidRPr="00F72407">
        <w:t>Buttons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usually</w:t>
      </w:r>
      <w:proofErr w:type="spellEnd"/>
      <w:r w:rsidRPr="00F72407">
        <w:t xml:space="preserve"> </w:t>
      </w:r>
      <w:proofErr w:type="spellStart"/>
      <w:r w:rsidRPr="00F72407">
        <w:t>covered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</w:t>
      </w:r>
      <w:proofErr w:type="spellStart"/>
      <w:r w:rsidRPr="00F72407">
        <w:t>protective</w:t>
      </w:r>
      <w:proofErr w:type="spellEnd"/>
      <w:r w:rsidRPr="00F72407">
        <w:t xml:space="preserve"> </w:t>
      </w:r>
      <w:proofErr w:type="spellStart"/>
      <w:r w:rsidRPr="00F72407">
        <w:t>covers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prevent</w:t>
      </w:r>
      <w:proofErr w:type="spellEnd"/>
      <w:r w:rsidRPr="00F72407">
        <w:t xml:space="preserve"> </w:t>
      </w:r>
      <w:proofErr w:type="spellStart"/>
      <w:r w:rsidRPr="00F72407">
        <w:t>accidental</w:t>
      </w:r>
      <w:proofErr w:type="spellEnd"/>
      <w:r w:rsidRPr="00F72407">
        <w:t xml:space="preserve"> </w:t>
      </w:r>
      <w:proofErr w:type="spellStart"/>
      <w:r w:rsidRPr="00F72407">
        <w:t>operation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4"/>
        </w:numPr>
        <w:tabs>
          <w:tab w:val="left" w:pos="851"/>
        </w:tabs>
        <w:ind w:left="0" w:firstLine="567"/>
      </w:pPr>
      <w:proofErr w:type="spellStart"/>
      <w:r w:rsidRPr="00F72407">
        <w:rPr>
          <w:rStyle w:val="Gl"/>
        </w:rPr>
        <w:t>Emergency</w:t>
      </w:r>
      <w:proofErr w:type="spellEnd"/>
      <w:r w:rsidRPr="00F72407">
        <w:rPr>
          <w:rStyle w:val="Gl"/>
        </w:rPr>
        <w:t xml:space="preserve"> Stop </w:t>
      </w:r>
      <w:proofErr w:type="spellStart"/>
      <w:r w:rsidRPr="00F72407">
        <w:rPr>
          <w:rStyle w:val="Gl"/>
        </w:rPr>
        <w:t>Button</w:t>
      </w:r>
      <w:proofErr w:type="spellEnd"/>
      <w:r w:rsidRPr="00F72407">
        <w:rPr>
          <w:rStyle w:val="Gl"/>
        </w:rPr>
        <w:t>:</w:t>
      </w:r>
      <w:r w:rsidRPr="00F72407">
        <w:br/>
        <w:t xml:space="preserve">An </w:t>
      </w:r>
      <w:proofErr w:type="spellStart"/>
      <w:r w:rsidRPr="00F72407">
        <w:t>emergency</w:t>
      </w:r>
      <w:proofErr w:type="spellEnd"/>
      <w:r w:rsidRPr="00F72407">
        <w:t xml:space="preserve"> stop </w:t>
      </w:r>
      <w:proofErr w:type="spellStart"/>
      <w:r w:rsidRPr="00F72407">
        <w:t>button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power</w:t>
      </w:r>
      <w:proofErr w:type="spellEnd"/>
      <w:r w:rsidRPr="00F72407">
        <w:t xml:space="preserve"> </w:t>
      </w:r>
      <w:proofErr w:type="spellStart"/>
      <w:r w:rsidRPr="00F72407">
        <w:t>outlet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located</w:t>
      </w:r>
      <w:proofErr w:type="spellEnd"/>
      <w:r w:rsidRPr="00F72407">
        <w:t xml:space="preserve"> </w:t>
      </w:r>
      <w:proofErr w:type="spellStart"/>
      <w:r w:rsidRPr="00F72407">
        <w:t>within</w:t>
      </w:r>
      <w:proofErr w:type="spellEnd"/>
      <w:r w:rsidRPr="00F72407">
        <w:t xml:space="preserve"> 1 </w:t>
      </w:r>
      <w:proofErr w:type="spellStart"/>
      <w:r w:rsidRPr="00F72407">
        <w:t>meter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entrance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t>These</w:t>
      </w:r>
      <w:proofErr w:type="spellEnd"/>
      <w:r w:rsidRPr="00F72407">
        <w:t xml:space="preserve"> </w:t>
      </w:r>
      <w:proofErr w:type="spellStart"/>
      <w:r w:rsidRPr="00F72407">
        <w:t>dimensions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</w:t>
      </w:r>
      <w:proofErr w:type="spellStart"/>
      <w:r w:rsidRPr="00F72407">
        <w:t>measures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essential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ensure</w:t>
      </w:r>
      <w:proofErr w:type="spellEnd"/>
      <w:r w:rsidRPr="00F72407">
        <w:t xml:space="preserve"> </w:t>
      </w:r>
      <w:proofErr w:type="spellStart"/>
      <w:r w:rsidRPr="00F72407">
        <w:t>that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 </w:t>
      </w:r>
      <w:proofErr w:type="spellStart"/>
      <w:r w:rsidRPr="00F72407">
        <w:t>personnel</w:t>
      </w:r>
      <w:proofErr w:type="spellEnd"/>
      <w:r w:rsidRPr="00F72407">
        <w:t xml:space="preserve"> can </w:t>
      </w:r>
      <w:proofErr w:type="spellStart"/>
      <w:r w:rsidRPr="00F72407">
        <w:t>work</w:t>
      </w:r>
      <w:proofErr w:type="spellEnd"/>
      <w:r w:rsidRPr="00F72407">
        <w:t xml:space="preserve"> </w:t>
      </w:r>
      <w:proofErr w:type="spellStart"/>
      <w:r w:rsidRPr="00F72407">
        <w:t>safely</w:t>
      </w:r>
      <w:proofErr w:type="spellEnd"/>
      <w:r w:rsidRPr="00F72407">
        <w:t>.</w:t>
      </w:r>
    </w:p>
    <w:p w:rsidR="00E47DAE" w:rsidRPr="00F72407" w:rsidRDefault="00E33A2D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36"/>
          <w:szCs w:val="36"/>
        </w:rPr>
      </w:pPr>
      <w:r w:rsidRPr="00F72407">
        <w:rPr>
          <w:rFonts w:ascii="Times New Roman" w:hAnsi="Times New Roman" w:cs="Times New Roman"/>
          <w:color w:val="auto"/>
          <w:sz w:val="24"/>
          <w:szCs w:val="24"/>
        </w:rPr>
        <w:br w:type="page"/>
      </w:r>
      <w:r w:rsidR="00E47DAE" w:rsidRPr="00F72407">
        <w:rPr>
          <w:rFonts w:ascii="Times New Roman" w:hAnsi="Times New Roman" w:cs="Times New Roman"/>
          <w:color w:val="auto"/>
          <w:sz w:val="36"/>
          <w:szCs w:val="36"/>
        </w:rPr>
        <w:lastRenderedPageBreak/>
        <w:t>MODULE-12 APPLICATIONS AND OUTPUTS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  <w:rPr>
          <w:i/>
        </w:rPr>
      </w:pPr>
      <w:r w:rsidRPr="00F72407">
        <w:rPr>
          <w:rStyle w:val="Gl"/>
          <w:i/>
        </w:rPr>
        <w:t>CHECKING THE CABIN ROOF SAFETY VOLUME USING A TAPE MEASURE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rPr>
          <w:rStyle w:val="Gl"/>
          <w:b w:val="0"/>
        </w:rPr>
        <w:t>Protection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Against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Falling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from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the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Cabin</w:t>
      </w:r>
      <w:proofErr w:type="spellEnd"/>
      <w:r w:rsidRPr="00F72407">
        <w:rPr>
          <w:rStyle w:val="Gl"/>
          <w:b w:val="0"/>
        </w:rPr>
        <w:t xml:space="preserve"> </w:t>
      </w:r>
      <w:proofErr w:type="spellStart"/>
      <w:r w:rsidRPr="00F72407">
        <w:rPr>
          <w:rStyle w:val="Gl"/>
          <w:b w:val="0"/>
        </w:rPr>
        <w:t>Roof</w:t>
      </w:r>
      <w:proofErr w:type="spellEnd"/>
      <w:r w:rsidR="00F72407">
        <w:t xml:space="preserve"> </w:t>
      </w:r>
      <w:r w:rsidRPr="00F72407">
        <w:t>TS 10922 EN 81-1 ARTICLE NO 8.13.3 (</w:t>
      </w:r>
      <w:proofErr w:type="gramStart"/>
      <w:r w:rsidRPr="00F72407">
        <w:t>12.1</w:t>
      </w:r>
      <w:proofErr w:type="gramEnd"/>
      <w:r w:rsidRPr="00F72407">
        <w:t>)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free</w:t>
      </w:r>
      <w:proofErr w:type="spellEnd"/>
      <w:r w:rsidRPr="00F72407">
        <w:t xml:space="preserve"> </w:t>
      </w:r>
      <w:proofErr w:type="spellStart"/>
      <w:r w:rsidRPr="00F72407">
        <w:t>horizontal</w:t>
      </w:r>
      <w:proofErr w:type="spellEnd"/>
      <w:r w:rsidRPr="00F72407">
        <w:t xml:space="preserve"> </w:t>
      </w:r>
      <w:proofErr w:type="spellStart"/>
      <w:r w:rsidRPr="00F72407">
        <w:t>distance</w:t>
      </w:r>
      <w:proofErr w:type="spellEnd"/>
      <w:r w:rsidRPr="00F72407">
        <w:t xml:space="preserve"> </w:t>
      </w:r>
      <w:proofErr w:type="spellStart"/>
      <w:r w:rsidRPr="00F72407">
        <w:t>measured</w:t>
      </w:r>
      <w:proofErr w:type="spellEnd"/>
      <w:r w:rsidRPr="00F72407">
        <w:t xml:space="preserve"> </w:t>
      </w:r>
      <w:proofErr w:type="spellStart"/>
      <w:r w:rsidRPr="00F72407">
        <w:t>perpendicularly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outer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exceeds</w:t>
      </w:r>
      <w:proofErr w:type="spellEnd"/>
      <w:r w:rsidRPr="00F72407">
        <w:t xml:space="preserve"> </w:t>
      </w:r>
      <w:proofErr w:type="gramStart"/>
      <w:r w:rsidRPr="00F72407">
        <w:t>0.3</w:t>
      </w:r>
      <w:proofErr w:type="gramEnd"/>
      <w:r w:rsidRPr="00F72407">
        <w:t xml:space="preserve"> m,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equipped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</w:t>
      </w:r>
      <w:proofErr w:type="spellStart"/>
      <w:r w:rsidRPr="00F72407">
        <w:t>guardrails</w:t>
      </w:r>
      <w:proofErr w:type="spellEnd"/>
      <w:r w:rsidRPr="00F72407">
        <w:t xml:space="preserve"> in </w:t>
      </w:r>
      <w:proofErr w:type="spellStart"/>
      <w:r w:rsidRPr="00F72407">
        <w:t>those</w:t>
      </w:r>
      <w:proofErr w:type="spellEnd"/>
      <w:r w:rsidRPr="00F72407">
        <w:t xml:space="preserve"> </w:t>
      </w:r>
      <w:proofErr w:type="spellStart"/>
      <w:r w:rsidRPr="00F72407">
        <w:t>areas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withstand</w:t>
      </w:r>
      <w:proofErr w:type="spellEnd"/>
      <w:r w:rsidRPr="00F72407">
        <w:t xml:space="preserve"> a </w:t>
      </w:r>
      <w:proofErr w:type="spellStart"/>
      <w:r w:rsidRPr="00F72407">
        <w:t>force</w:t>
      </w:r>
      <w:proofErr w:type="spellEnd"/>
      <w:r w:rsidRPr="00F72407">
        <w:t xml:space="preserve"> of 1000 N </w:t>
      </w:r>
      <w:proofErr w:type="spellStart"/>
      <w:r w:rsidRPr="00F72407">
        <w:t>applied</w:t>
      </w:r>
      <w:proofErr w:type="spellEnd"/>
      <w:r w:rsidRPr="00F72407">
        <w:t xml:space="preserve"> </w:t>
      </w:r>
      <w:proofErr w:type="spellStart"/>
      <w:r w:rsidRPr="00F72407">
        <w:t>perpendicularly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any</w:t>
      </w:r>
      <w:proofErr w:type="spellEnd"/>
      <w:r w:rsidRPr="00F72407">
        <w:t xml:space="preserve"> </w:t>
      </w:r>
      <w:proofErr w:type="spellStart"/>
      <w:r w:rsidRPr="00F72407">
        <w:t>point</w:t>
      </w:r>
      <w:proofErr w:type="spellEnd"/>
      <w:r w:rsidRPr="00F72407">
        <w:t xml:space="preserve"> at </w:t>
      </w:r>
      <w:proofErr w:type="spellStart"/>
      <w:r w:rsidRPr="00F72407">
        <w:t>the</w:t>
      </w:r>
      <w:proofErr w:type="spellEnd"/>
      <w:r w:rsidRPr="00F72407">
        <w:t xml:space="preserve"> top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without</w:t>
      </w:r>
      <w:proofErr w:type="spellEnd"/>
      <w:r w:rsidRPr="00F72407">
        <w:t xml:space="preserve"> </w:t>
      </w:r>
      <w:proofErr w:type="spellStart"/>
      <w:r w:rsidRPr="00F72407">
        <w:t>showing</w:t>
      </w:r>
      <w:proofErr w:type="spellEnd"/>
      <w:r w:rsidRPr="00F72407">
        <w:t xml:space="preserve"> </w:t>
      </w:r>
      <w:proofErr w:type="spellStart"/>
      <w:r w:rsidRPr="00F72407">
        <w:t>elastic</w:t>
      </w:r>
      <w:proofErr w:type="spellEnd"/>
      <w:r w:rsidRPr="00F72407">
        <w:t xml:space="preserve"> </w:t>
      </w:r>
      <w:proofErr w:type="spellStart"/>
      <w:r w:rsidRPr="00F72407">
        <w:t>deformation</w:t>
      </w:r>
      <w:proofErr w:type="spellEnd"/>
      <w:r w:rsidRPr="00F72407">
        <w:t xml:space="preserve"> </w:t>
      </w:r>
      <w:proofErr w:type="spellStart"/>
      <w:r w:rsidRPr="00F72407">
        <w:t>greater</w:t>
      </w:r>
      <w:proofErr w:type="spellEnd"/>
      <w:r w:rsidRPr="00F72407">
        <w:t xml:space="preserve"> </w:t>
      </w:r>
      <w:proofErr w:type="spellStart"/>
      <w:r w:rsidRPr="00F72407">
        <w:t>than</w:t>
      </w:r>
      <w:proofErr w:type="spellEnd"/>
      <w:r w:rsidRPr="00F72407">
        <w:t xml:space="preserve"> 50 mm.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should</w:t>
      </w:r>
      <w:proofErr w:type="spellEnd"/>
      <w:r w:rsidRPr="00F72407">
        <w:t xml:space="preserve"> </w:t>
      </w:r>
      <w:proofErr w:type="spellStart"/>
      <w:r w:rsidRPr="00F72407">
        <w:t>consist</w:t>
      </w:r>
      <w:proofErr w:type="spellEnd"/>
      <w:r w:rsidRPr="00F72407">
        <w:t xml:space="preserve"> of a </w:t>
      </w:r>
      <w:proofErr w:type="spellStart"/>
      <w:r w:rsidRPr="00F72407">
        <w:t>handrail</w:t>
      </w:r>
      <w:proofErr w:type="spellEnd"/>
      <w:r w:rsidRPr="00F72407">
        <w:t xml:space="preserve">, a </w:t>
      </w:r>
      <w:proofErr w:type="spellStart"/>
      <w:r w:rsidRPr="00F72407">
        <w:t>foot</w:t>
      </w:r>
      <w:proofErr w:type="spellEnd"/>
      <w:r w:rsidRPr="00F72407">
        <w:t xml:space="preserve"> </w:t>
      </w:r>
      <w:proofErr w:type="spellStart"/>
      <w:r w:rsidRPr="00F72407">
        <w:t>guard</w:t>
      </w:r>
      <w:proofErr w:type="spellEnd"/>
      <w:r w:rsidRPr="00F72407">
        <w:t xml:space="preserve"> </w:t>
      </w:r>
      <w:proofErr w:type="gramStart"/>
      <w:r w:rsidRPr="00F72407">
        <w:t>0.1</w:t>
      </w:r>
      <w:proofErr w:type="gramEnd"/>
      <w:r w:rsidRPr="00F72407">
        <w:t xml:space="preserve"> m in </w:t>
      </w:r>
      <w:proofErr w:type="spellStart"/>
      <w:r w:rsidRPr="00F72407">
        <w:t>height</w:t>
      </w:r>
      <w:proofErr w:type="spellEnd"/>
      <w:r w:rsidRPr="00F72407">
        <w:t xml:space="preserve">, </w:t>
      </w:r>
      <w:proofErr w:type="spellStart"/>
      <w:r w:rsidRPr="00F72407">
        <w:t>and</w:t>
      </w:r>
      <w:proofErr w:type="spellEnd"/>
      <w:r w:rsidRPr="00F72407">
        <w:t xml:space="preserve"> an </w:t>
      </w:r>
      <w:proofErr w:type="spellStart"/>
      <w:r w:rsidRPr="00F72407">
        <w:t>intermediate</w:t>
      </w:r>
      <w:proofErr w:type="spellEnd"/>
      <w:r w:rsidRPr="00F72407">
        <w:t xml:space="preserve"> bar </w:t>
      </w:r>
      <w:proofErr w:type="spellStart"/>
      <w:r w:rsidRPr="00F72407">
        <w:t>placed</w:t>
      </w:r>
      <w:proofErr w:type="spellEnd"/>
      <w:r w:rsidRPr="00F72407">
        <w:t xml:space="preserve"> at </w:t>
      </w:r>
      <w:proofErr w:type="spellStart"/>
      <w:r w:rsidRPr="00F72407">
        <w:t>half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height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r w:rsidRPr="00F72407">
        <w:t xml:space="preserve">A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skirt</w:t>
      </w:r>
      <w:proofErr w:type="spellEnd"/>
      <w:r w:rsidRPr="00F72407">
        <w:t xml:space="preserve"> at </w:t>
      </w:r>
      <w:proofErr w:type="spellStart"/>
      <w:r w:rsidRPr="00F72407">
        <w:t>least</w:t>
      </w:r>
      <w:proofErr w:type="spellEnd"/>
      <w:r w:rsidRPr="00F72407">
        <w:t xml:space="preserve"> 0.10 m </w:t>
      </w:r>
      <w:proofErr w:type="spellStart"/>
      <w:r w:rsidRPr="00F72407">
        <w:t>high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positioned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outer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outer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is </w:t>
      </w:r>
      <w:proofErr w:type="spellStart"/>
      <w:r w:rsidRPr="00F72407">
        <w:t>used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proofErr w:type="gram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free</w:t>
      </w:r>
      <w:proofErr w:type="spellEnd"/>
      <w:r w:rsidRPr="00F72407">
        <w:t xml:space="preserve"> </w:t>
      </w:r>
      <w:proofErr w:type="spellStart"/>
      <w:r w:rsidRPr="00F72407">
        <w:t>horizontal</w:t>
      </w:r>
      <w:proofErr w:type="spellEnd"/>
      <w:r w:rsidRPr="00F72407">
        <w:t xml:space="preserve"> </w:t>
      </w:r>
      <w:proofErr w:type="spellStart"/>
      <w:r w:rsidRPr="00F72407">
        <w:t>distance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inner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handrail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shaft</w:t>
      </w:r>
      <w:proofErr w:type="spellEnd"/>
      <w:r w:rsidRPr="00F72407">
        <w:t xml:space="preserve"> </w:t>
      </w:r>
      <w:proofErr w:type="spellStart"/>
      <w:r w:rsidRPr="00F72407">
        <w:t>wall</w:t>
      </w:r>
      <w:proofErr w:type="spellEnd"/>
      <w:r w:rsidRPr="00F72407">
        <w:t xml:space="preserve"> (</w:t>
      </w:r>
      <w:proofErr w:type="spellStart"/>
      <w:r w:rsidRPr="00F72407">
        <w:t>see</w:t>
      </w:r>
      <w:proofErr w:type="spellEnd"/>
      <w:r w:rsidRPr="00F72407">
        <w:t xml:space="preserve"> </w:t>
      </w:r>
      <w:proofErr w:type="spellStart"/>
      <w:r w:rsidRPr="00F72407">
        <w:t>Figure</w:t>
      </w:r>
      <w:proofErr w:type="spellEnd"/>
      <w:r w:rsidRPr="00F72407">
        <w:t xml:space="preserve"> 17) </w:t>
      </w:r>
      <w:proofErr w:type="spellStart"/>
      <w:r w:rsidRPr="00F72407">
        <w:t>must</w:t>
      </w:r>
      <w:proofErr w:type="spellEnd"/>
      <w:r w:rsidRPr="00F72407">
        <w:t xml:space="preserve"> be at </w:t>
      </w:r>
      <w:proofErr w:type="spellStart"/>
      <w:r w:rsidRPr="00F72407">
        <w:t>least</w:t>
      </w:r>
      <w:proofErr w:type="spellEnd"/>
      <w:r w:rsidRPr="00F72407">
        <w:t xml:space="preserve"> 0.70 m </w:t>
      </w:r>
      <w:proofErr w:type="spellStart"/>
      <w:r w:rsidRPr="00F72407">
        <w:t>when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distance</w:t>
      </w:r>
      <w:proofErr w:type="spellEnd"/>
      <w:r w:rsidRPr="00F72407">
        <w:t xml:space="preserve"> is </w:t>
      </w:r>
      <w:proofErr w:type="spellStart"/>
      <w:r w:rsidRPr="00F72407">
        <w:t>up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0.50 m, </w:t>
      </w:r>
      <w:proofErr w:type="spellStart"/>
      <w:r w:rsidRPr="00F72407">
        <w:t>and</w:t>
      </w:r>
      <w:proofErr w:type="spellEnd"/>
      <w:r w:rsidRPr="00F72407">
        <w:t xml:space="preserve"> at </w:t>
      </w:r>
      <w:proofErr w:type="spellStart"/>
      <w:r w:rsidRPr="00F72407">
        <w:t>least</w:t>
      </w:r>
      <w:proofErr w:type="spellEnd"/>
      <w:r w:rsidRPr="00F72407">
        <w:t xml:space="preserve"> 1.10 m </w:t>
      </w:r>
      <w:proofErr w:type="spellStart"/>
      <w:r w:rsidRPr="00F72407">
        <w:t>when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distance</w:t>
      </w:r>
      <w:proofErr w:type="spellEnd"/>
      <w:r w:rsidRPr="00F72407">
        <w:t xml:space="preserve"> </w:t>
      </w:r>
      <w:proofErr w:type="spellStart"/>
      <w:r w:rsidRPr="00F72407">
        <w:t>exceeds</w:t>
      </w:r>
      <w:proofErr w:type="spellEnd"/>
      <w:r w:rsidRPr="00F72407">
        <w:t xml:space="preserve"> 0.50 m.</w:t>
      </w:r>
      <w:proofErr w:type="gramEnd"/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free</w:t>
      </w:r>
      <w:proofErr w:type="spellEnd"/>
      <w:r w:rsidRPr="00F72407">
        <w:t xml:space="preserve"> </w:t>
      </w:r>
      <w:proofErr w:type="spellStart"/>
      <w:r w:rsidRPr="00F72407">
        <w:t>horizontal</w:t>
      </w:r>
      <w:proofErr w:type="spellEnd"/>
      <w:r w:rsidRPr="00F72407">
        <w:t xml:space="preserve"> </w:t>
      </w:r>
      <w:proofErr w:type="spellStart"/>
      <w:r w:rsidRPr="00F72407">
        <w:t>distance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outer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handrail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any</w:t>
      </w:r>
      <w:proofErr w:type="spellEnd"/>
      <w:r w:rsidRPr="00F72407">
        <w:t xml:space="preserve"> </w:t>
      </w:r>
      <w:proofErr w:type="spellStart"/>
      <w:r w:rsidRPr="00F72407">
        <w:t>part</w:t>
      </w:r>
      <w:proofErr w:type="spellEnd"/>
      <w:r w:rsidRPr="00F72407">
        <w:t xml:space="preserve"> inside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shaft</w:t>
      </w:r>
      <w:proofErr w:type="spellEnd"/>
      <w:r w:rsidRPr="00F72407">
        <w:t xml:space="preserve"> (</w:t>
      </w:r>
      <w:proofErr w:type="spellStart"/>
      <w:r w:rsidRPr="00F72407">
        <w:t>counterweight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balancing</w:t>
      </w:r>
      <w:proofErr w:type="spellEnd"/>
      <w:r w:rsidRPr="00F72407">
        <w:t xml:space="preserve"> </w:t>
      </w:r>
      <w:proofErr w:type="spellStart"/>
      <w:r w:rsidRPr="00F72407">
        <w:t>weight</w:t>
      </w:r>
      <w:proofErr w:type="spellEnd"/>
      <w:r w:rsidRPr="00F72407">
        <w:t xml:space="preserve">, </w:t>
      </w:r>
      <w:proofErr w:type="spellStart"/>
      <w:r w:rsidRPr="00F72407">
        <w:t>switches</w:t>
      </w:r>
      <w:proofErr w:type="spellEnd"/>
      <w:r w:rsidRPr="00F72407">
        <w:t xml:space="preserve">, </w:t>
      </w:r>
      <w:proofErr w:type="spellStart"/>
      <w:r w:rsidRPr="00F72407">
        <w:t>guide</w:t>
      </w:r>
      <w:proofErr w:type="spellEnd"/>
      <w:r w:rsidRPr="00F72407">
        <w:t xml:space="preserve"> </w:t>
      </w:r>
      <w:proofErr w:type="spellStart"/>
      <w:r w:rsidRPr="00F72407">
        <w:t>rails</w:t>
      </w:r>
      <w:proofErr w:type="spellEnd"/>
      <w:r w:rsidRPr="00F72407">
        <w:t xml:space="preserve">, </w:t>
      </w:r>
      <w:proofErr w:type="spellStart"/>
      <w:r w:rsidRPr="00F72407">
        <w:t>consoles</w:t>
      </w:r>
      <w:proofErr w:type="spellEnd"/>
      <w:r w:rsidRPr="00F72407">
        <w:t xml:space="preserve">, </w:t>
      </w:r>
      <w:proofErr w:type="spellStart"/>
      <w:r w:rsidRPr="00F72407">
        <w:t>etc</w:t>
      </w:r>
      <w:proofErr w:type="spellEnd"/>
      <w:r w:rsidRPr="00F72407">
        <w:t xml:space="preserve">.) </w:t>
      </w:r>
      <w:proofErr w:type="spellStart"/>
      <w:r w:rsidRPr="00F72407">
        <w:t>must</w:t>
      </w:r>
      <w:proofErr w:type="spellEnd"/>
      <w:r w:rsidRPr="00F72407">
        <w:t xml:space="preserve"> be at </w:t>
      </w:r>
      <w:proofErr w:type="spellStart"/>
      <w:r w:rsidRPr="00F72407">
        <w:t>least</w:t>
      </w:r>
      <w:proofErr w:type="spellEnd"/>
      <w:r w:rsidRPr="00F72407">
        <w:t xml:space="preserve"> </w:t>
      </w:r>
      <w:proofErr w:type="gramStart"/>
      <w:r w:rsidRPr="00F72407">
        <w:t>0.1</w:t>
      </w:r>
      <w:proofErr w:type="gramEnd"/>
      <w:r w:rsidRPr="00F72407">
        <w:t xml:space="preserve"> m.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at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entrance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sides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allow</w:t>
      </w:r>
      <w:proofErr w:type="spellEnd"/>
      <w:r w:rsidRPr="00F72407">
        <w:t xml:space="preserve"> </w:t>
      </w:r>
      <w:proofErr w:type="spellStart"/>
      <w:r w:rsidRPr="00F72407">
        <w:t>safe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easy</w:t>
      </w:r>
      <w:proofErr w:type="spellEnd"/>
      <w:r w:rsidRPr="00F72407">
        <w:t xml:space="preserve"> </w:t>
      </w:r>
      <w:proofErr w:type="spellStart"/>
      <w:r w:rsidRPr="00F72407">
        <w:t>access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guardrail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placed</w:t>
      </w:r>
      <w:proofErr w:type="spellEnd"/>
      <w:r w:rsidRPr="00F72407">
        <w:t xml:space="preserve"> </w:t>
      </w:r>
      <w:proofErr w:type="spellStart"/>
      <w:r w:rsidRPr="00F72407">
        <w:t>no</w:t>
      </w:r>
      <w:proofErr w:type="spellEnd"/>
      <w:r w:rsidRPr="00F72407">
        <w:t xml:space="preserve"> </w:t>
      </w:r>
      <w:proofErr w:type="spellStart"/>
      <w:r w:rsidRPr="00F72407">
        <w:t>further</w:t>
      </w:r>
      <w:proofErr w:type="spellEnd"/>
      <w:r w:rsidRPr="00F72407">
        <w:t xml:space="preserve"> </w:t>
      </w:r>
      <w:proofErr w:type="spellStart"/>
      <w:r w:rsidRPr="00F72407">
        <w:t>than</w:t>
      </w:r>
      <w:proofErr w:type="spellEnd"/>
      <w:r w:rsidRPr="00F72407">
        <w:t xml:space="preserve"> 0.15 m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>.</w:t>
      </w: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 w:rsidP="00F72407">
      <w:pPr>
        <w:pStyle w:val="Balk3"/>
        <w:tabs>
          <w:tab w:val="left" w:pos="851"/>
        </w:tabs>
        <w:ind w:firstLine="567"/>
        <w:rPr>
          <w:rFonts w:ascii="Times New Roman" w:hAnsi="Times New Roman" w:cs="Times New Roman"/>
          <w:color w:val="auto"/>
          <w:sz w:val="24"/>
          <w:szCs w:val="24"/>
        </w:rPr>
      </w:pPr>
    </w:p>
    <w:p w:rsidR="00F72407" w:rsidRDefault="00F72407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47DAE" w:rsidRPr="00F72407" w:rsidRDefault="00E47DAE" w:rsidP="00F72407">
      <w:pPr>
        <w:pStyle w:val="Balk3"/>
        <w:tabs>
          <w:tab w:val="left" w:pos="851"/>
        </w:tabs>
        <w:ind w:firstLine="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72407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INSPECTION OF CABIN ROOF AND EMERGENCY HATCH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  <w:rPr>
          <w:b/>
        </w:rPr>
      </w:pPr>
      <w:r w:rsidRPr="00F72407">
        <w:rPr>
          <w:rStyle w:val="Gl"/>
          <w:b w:val="0"/>
        </w:rPr>
        <w:t>TS 10922 EN 81-1 ARTICLE NO 8.13.1 / 8.12.2 (</w:t>
      </w:r>
      <w:proofErr w:type="gramStart"/>
      <w:r w:rsidRPr="00F72407">
        <w:rPr>
          <w:rStyle w:val="Gl"/>
          <w:b w:val="0"/>
        </w:rPr>
        <w:t>12.2</w:t>
      </w:r>
      <w:proofErr w:type="gramEnd"/>
      <w:r w:rsidRPr="00F72407">
        <w:rPr>
          <w:rStyle w:val="Gl"/>
          <w:b w:val="0"/>
        </w:rPr>
        <w:t>)</w:t>
      </w:r>
    </w:p>
    <w:p w:rsidR="00E47DAE" w:rsidRDefault="00E47DAE" w:rsidP="00F72407">
      <w:pPr>
        <w:pStyle w:val="NormalWeb"/>
        <w:numPr>
          <w:ilvl w:val="0"/>
          <w:numId w:val="16"/>
        </w:numPr>
        <w:tabs>
          <w:tab w:val="left" w:pos="851"/>
        </w:tabs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withstand</w:t>
      </w:r>
      <w:proofErr w:type="spellEnd"/>
      <w:r w:rsidRPr="00F72407">
        <w:t xml:space="preserve"> a minimum </w:t>
      </w:r>
      <w:proofErr w:type="spellStart"/>
      <w:r w:rsidRPr="00F72407">
        <w:t>force</w:t>
      </w:r>
      <w:proofErr w:type="spellEnd"/>
      <w:r w:rsidRPr="00F72407">
        <w:t xml:space="preserve"> of 2000 N </w:t>
      </w:r>
      <w:proofErr w:type="spellStart"/>
      <w:r w:rsidRPr="00F72407">
        <w:t>applied</w:t>
      </w:r>
      <w:proofErr w:type="spellEnd"/>
      <w:r w:rsidRPr="00F72407">
        <w:t xml:space="preserve"> at </w:t>
      </w:r>
      <w:proofErr w:type="spellStart"/>
      <w:r w:rsidRPr="00F72407">
        <w:t>any</w:t>
      </w:r>
      <w:proofErr w:type="spellEnd"/>
      <w:r w:rsidRPr="00F72407">
        <w:t xml:space="preserve"> </w:t>
      </w:r>
      <w:proofErr w:type="spellStart"/>
      <w:r w:rsidRPr="00F72407">
        <w:t>point</w:t>
      </w:r>
      <w:proofErr w:type="spellEnd"/>
      <w:r w:rsidRPr="00F72407">
        <w:t xml:space="preserve"> </w:t>
      </w:r>
      <w:proofErr w:type="spellStart"/>
      <w:r w:rsidRPr="00F72407">
        <w:t>over</w:t>
      </w:r>
      <w:proofErr w:type="spellEnd"/>
      <w:r w:rsidRPr="00F72407">
        <w:t xml:space="preserve"> a </w:t>
      </w:r>
      <w:proofErr w:type="gramStart"/>
      <w:r w:rsidRPr="00F72407">
        <w:t>0.3</w:t>
      </w:r>
      <w:proofErr w:type="gramEnd"/>
      <w:r w:rsidRPr="00F72407">
        <w:t xml:space="preserve"> m × 0.3 m </w:t>
      </w:r>
      <w:proofErr w:type="spellStart"/>
      <w:r w:rsidRPr="00F72407">
        <w:t>area</w:t>
      </w:r>
      <w:proofErr w:type="spellEnd"/>
      <w:r w:rsidRPr="00F72407">
        <w:t xml:space="preserve"> </w:t>
      </w:r>
      <w:proofErr w:type="spellStart"/>
      <w:r w:rsidRPr="00F72407">
        <w:t>without</w:t>
      </w:r>
      <w:proofErr w:type="spellEnd"/>
      <w:r w:rsidRPr="00F72407">
        <w:t xml:space="preserve"> </w:t>
      </w:r>
      <w:proofErr w:type="spellStart"/>
      <w:r w:rsidRPr="00F72407">
        <w:t>permanent</w:t>
      </w:r>
      <w:proofErr w:type="spellEnd"/>
      <w:r w:rsidRPr="00F72407">
        <w:t xml:space="preserve"> </w:t>
      </w:r>
      <w:proofErr w:type="spellStart"/>
      <w:r w:rsidRPr="00F72407">
        <w:t>deformation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6"/>
        </w:numPr>
        <w:tabs>
          <w:tab w:val="left" w:pos="851"/>
        </w:tabs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surface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, </w:t>
      </w:r>
      <w:proofErr w:type="spellStart"/>
      <w:r w:rsidRPr="00F72407">
        <w:t>used</w:t>
      </w:r>
      <w:proofErr w:type="spellEnd"/>
      <w:r w:rsidRPr="00F72407">
        <w:t xml:space="preserve"> as a </w:t>
      </w:r>
      <w:proofErr w:type="spellStart"/>
      <w:r w:rsidRPr="00F72407">
        <w:t>walkway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working</w:t>
      </w:r>
      <w:proofErr w:type="spellEnd"/>
      <w:r w:rsidRPr="00F72407">
        <w:t xml:space="preserve"> </w:t>
      </w:r>
      <w:proofErr w:type="spellStart"/>
      <w:r w:rsidRPr="00F72407">
        <w:t>area</w:t>
      </w:r>
      <w:proofErr w:type="spellEnd"/>
      <w:r w:rsidRPr="00F72407">
        <w:t xml:space="preserve">, </w:t>
      </w:r>
      <w:proofErr w:type="spellStart"/>
      <w:r w:rsidRPr="00F72407">
        <w:t>must</w:t>
      </w:r>
      <w:proofErr w:type="spellEnd"/>
      <w:r w:rsidRPr="00F72407">
        <w:t xml:space="preserve"> be slip-</w:t>
      </w:r>
      <w:proofErr w:type="spellStart"/>
      <w:r w:rsidRPr="00F72407">
        <w:t>resistant</w:t>
      </w:r>
      <w:proofErr w:type="spellEnd"/>
      <w:r w:rsidRPr="00F72407">
        <w:t>. (</w:t>
      </w:r>
      <w:proofErr w:type="spellStart"/>
      <w:r w:rsidRPr="00F72407">
        <w:t>Article</w:t>
      </w:r>
      <w:proofErr w:type="spellEnd"/>
      <w:r w:rsidRPr="00F72407">
        <w:t xml:space="preserve"> 5.4.7.1-b)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rPr>
          <w:rStyle w:val="Gl"/>
        </w:rPr>
        <w:t>Locking</w:t>
      </w:r>
      <w:proofErr w:type="spellEnd"/>
      <w:r w:rsidRPr="00F72407">
        <w:rPr>
          <w:rStyle w:val="Gl"/>
        </w:rPr>
        <w:t xml:space="preserve"> of </w:t>
      </w:r>
      <w:proofErr w:type="spellStart"/>
      <w:r w:rsidRPr="00F72407">
        <w:rPr>
          <w:rStyle w:val="Gl"/>
        </w:rPr>
        <w:t>Emergency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Hatches</w:t>
      </w:r>
      <w:proofErr w:type="spellEnd"/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location</w:t>
      </w:r>
      <w:proofErr w:type="spellEnd"/>
      <w:r w:rsidRPr="00F72407">
        <w:t xml:space="preserve"> </w:t>
      </w:r>
      <w:proofErr w:type="spellStart"/>
      <w:r w:rsidRPr="00F72407">
        <w:t>where</w:t>
      </w:r>
      <w:proofErr w:type="spellEnd"/>
      <w:r w:rsidRPr="00F72407">
        <w:t xml:space="preserve"> an </w:t>
      </w: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hatch</w:t>
      </w:r>
      <w:proofErr w:type="spellEnd"/>
      <w:r w:rsidRPr="00F72407">
        <w:t xml:space="preserve"> is </w:t>
      </w:r>
      <w:proofErr w:type="spellStart"/>
      <w:r w:rsidRPr="00F72407">
        <w:t>mounted</w:t>
      </w:r>
      <w:proofErr w:type="spellEnd"/>
      <w:r w:rsidRPr="00F72407">
        <w:t xml:space="preserve"> on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have</w:t>
      </w:r>
      <w:proofErr w:type="spellEnd"/>
      <w:r w:rsidRPr="00F72407">
        <w:t xml:space="preserve"> net </w:t>
      </w:r>
      <w:proofErr w:type="spellStart"/>
      <w:r w:rsidRPr="00F72407">
        <w:t>opening</w:t>
      </w:r>
      <w:proofErr w:type="spellEnd"/>
      <w:r w:rsidRPr="00F72407">
        <w:t xml:space="preserve"> </w:t>
      </w:r>
      <w:proofErr w:type="spellStart"/>
      <w:r w:rsidRPr="00F72407">
        <w:t>dimensions</w:t>
      </w:r>
      <w:proofErr w:type="spellEnd"/>
      <w:r w:rsidRPr="00F72407">
        <w:t xml:space="preserve"> of 0.40 m × 0.50 m. (</w:t>
      </w: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space</w:t>
      </w:r>
      <w:proofErr w:type="spellEnd"/>
      <w:r w:rsidRPr="00F72407">
        <w:t xml:space="preserve"> </w:t>
      </w:r>
      <w:proofErr w:type="spellStart"/>
      <w:r w:rsidRPr="00F72407">
        <w:t>permits</w:t>
      </w:r>
      <w:proofErr w:type="spellEnd"/>
      <w:r w:rsidRPr="00F72407">
        <w:t xml:space="preserve">, a </w:t>
      </w:r>
      <w:proofErr w:type="spellStart"/>
      <w:r w:rsidRPr="00F72407">
        <w:t>hatch</w:t>
      </w:r>
      <w:proofErr w:type="spellEnd"/>
      <w:r w:rsidRPr="00F72407">
        <w:t xml:space="preserve"> of 0.50 m × 0.70 m is </w:t>
      </w:r>
      <w:proofErr w:type="spellStart"/>
      <w:r w:rsidRPr="00F72407">
        <w:t>preferred</w:t>
      </w:r>
      <w:proofErr w:type="spellEnd"/>
      <w:r w:rsidRPr="00F72407">
        <w:t>.)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locking</w:t>
      </w:r>
      <w:proofErr w:type="spellEnd"/>
      <w:r w:rsidRPr="00F72407">
        <w:t xml:space="preserve"> </w:t>
      </w:r>
      <w:proofErr w:type="spellStart"/>
      <w:r w:rsidRPr="00F72407">
        <w:t>mechanism</w:t>
      </w:r>
      <w:proofErr w:type="spellEnd"/>
      <w:r w:rsidRPr="00F72407">
        <w:t xml:space="preserve"> of </w:t>
      </w: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hatches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passage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supervised</w:t>
      </w:r>
      <w:proofErr w:type="spellEnd"/>
      <w:r w:rsidRPr="00F72407">
        <w:t xml:space="preserve"> </w:t>
      </w:r>
      <w:proofErr w:type="spellStart"/>
      <w:r w:rsidRPr="00F72407">
        <w:t>by</w:t>
      </w:r>
      <w:proofErr w:type="spellEnd"/>
      <w:r w:rsidRPr="00F72407">
        <w:t xml:space="preserve"> an </w:t>
      </w:r>
      <w:proofErr w:type="spellStart"/>
      <w:r w:rsidRPr="00F72407">
        <w:t>electrical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</w:t>
      </w:r>
      <w:proofErr w:type="spellStart"/>
      <w:r w:rsidRPr="00F72407">
        <w:t>device</w:t>
      </w:r>
      <w:proofErr w:type="spellEnd"/>
      <w:r w:rsidRPr="00F72407">
        <w:t xml:space="preserve"> </w:t>
      </w:r>
      <w:proofErr w:type="spellStart"/>
      <w:r w:rsidRPr="00F72407">
        <w:t>compliant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</w:t>
      </w:r>
      <w:proofErr w:type="spellStart"/>
      <w:r w:rsidRPr="00F72407">
        <w:t>Article</w:t>
      </w:r>
      <w:proofErr w:type="spellEnd"/>
      <w:r w:rsidRPr="00F72407">
        <w:t xml:space="preserve"> 5.11.2. </w:t>
      </w:r>
      <w:proofErr w:type="spellStart"/>
      <w:r w:rsidRPr="00F72407">
        <w:t>This</w:t>
      </w:r>
      <w:proofErr w:type="spellEnd"/>
      <w:r w:rsidRPr="00F72407">
        <w:t xml:space="preserve"> </w:t>
      </w:r>
      <w:proofErr w:type="spellStart"/>
      <w:r w:rsidRPr="00F72407">
        <w:t>device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stop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elevator</w:t>
      </w:r>
      <w:proofErr w:type="spellEnd"/>
      <w:r w:rsidRPr="00F72407">
        <w:t xml:space="preserve"> </w:t>
      </w: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locking</w:t>
      </w:r>
      <w:proofErr w:type="spellEnd"/>
      <w:r w:rsidRPr="00F72407">
        <w:t xml:space="preserve"> is </w:t>
      </w:r>
      <w:proofErr w:type="spellStart"/>
      <w:r w:rsidRPr="00F72407">
        <w:t>ineffective</w:t>
      </w:r>
      <w:proofErr w:type="spellEnd"/>
      <w:r w:rsidRPr="00F72407">
        <w:t xml:space="preserve">.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elevator</w:t>
      </w:r>
      <w:proofErr w:type="spellEnd"/>
      <w:r w:rsidRPr="00F72407">
        <w:t xml:space="preserve"> can </w:t>
      </w:r>
      <w:proofErr w:type="spellStart"/>
      <w:r w:rsidRPr="00F72407">
        <w:t>only</w:t>
      </w:r>
      <w:proofErr w:type="spellEnd"/>
      <w:r w:rsidRPr="00F72407">
        <w:t xml:space="preserve"> be </w:t>
      </w:r>
      <w:proofErr w:type="spellStart"/>
      <w:r w:rsidRPr="00F72407">
        <w:t>restarted</w:t>
      </w:r>
      <w:proofErr w:type="spellEnd"/>
      <w:r w:rsidRPr="00F72407">
        <w:t xml:space="preserve"> </w:t>
      </w:r>
      <w:proofErr w:type="spellStart"/>
      <w:r w:rsidRPr="00F72407">
        <w:t>after</w:t>
      </w:r>
      <w:proofErr w:type="spellEnd"/>
      <w:r w:rsidRPr="00F72407">
        <w:t xml:space="preserve"> a </w:t>
      </w:r>
      <w:proofErr w:type="spellStart"/>
      <w:r w:rsidRPr="00F72407">
        <w:t>deliberate</w:t>
      </w:r>
      <w:proofErr w:type="spellEnd"/>
      <w:r w:rsidRPr="00F72407">
        <w:t xml:space="preserve"> re-</w:t>
      </w:r>
      <w:proofErr w:type="spellStart"/>
      <w:r w:rsidRPr="00F72407">
        <w:t>locking</w:t>
      </w:r>
      <w:proofErr w:type="spellEnd"/>
      <w:r w:rsidRPr="00F72407">
        <w:t xml:space="preserve"> </w:t>
      </w:r>
      <w:proofErr w:type="spellStart"/>
      <w:r w:rsidRPr="00F72407">
        <w:t>operation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hatches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not </w:t>
      </w:r>
      <w:proofErr w:type="spellStart"/>
      <w:r w:rsidRPr="00F72407">
        <w:t>open</w:t>
      </w:r>
      <w:proofErr w:type="spellEnd"/>
      <w:r w:rsidRPr="00F72407">
        <w:t xml:space="preserve"> </w:t>
      </w:r>
      <w:proofErr w:type="spellStart"/>
      <w:r w:rsidRPr="00F72407">
        <w:t>inward</w:t>
      </w:r>
      <w:proofErr w:type="spellEnd"/>
      <w:r w:rsidRPr="00F72407">
        <w:t xml:space="preserve"> </w:t>
      </w:r>
      <w:proofErr w:type="spellStart"/>
      <w:r w:rsidRPr="00F72407">
        <w:t>into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passage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openable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outside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without</w:t>
      </w:r>
      <w:proofErr w:type="spellEnd"/>
      <w:r w:rsidRPr="00F72407">
        <w:t xml:space="preserve"> a </w:t>
      </w:r>
      <w:proofErr w:type="spellStart"/>
      <w:r w:rsidRPr="00F72407">
        <w:t>key</w:t>
      </w:r>
      <w:proofErr w:type="spellEnd"/>
      <w:r w:rsidRPr="00F72407">
        <w:t xml:space="preserve">,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inside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a </w:t>
      </w:r>
      <w:proofErr w:type="spellStart"/>
      <w:r w:rsidRPr="00F72407">
        <w:t>key</w:t>
      </w:r>
      <w:proofErr w:type="spellEnd"/>
      <w:r w:rsidRPr="00F72407">
        <w:t xml:space="preserve"> </w:t>
      </w:r>
      <w:proofErr w:type="spellStart"/>
      <w:r w:rsidRPr="00F72407">
        <w:t>matching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lock</w:t>
      </w:r>
      <w:proofErr w:type="spellEnd"/>
      <w:r w:rsidRPr="00F72407">
        <w:t xml:space="preserve"> </w:t>
      </w:r>
      <w:proofErr w:type="spellStart"/>
      <w:r w:rsidRPr="00F72407">
        <w:t>opening</w:t>
      </w:r>
      <w:proofErr w:type="spellEnd"/>
      <w:r w:rsidRPr="00F72407">
        <w:t xml:space="preserve"> </w:t>
      </w:r>
      <w:proofErr w:type="spellStart"/>
      <w:r w:rsidRPr="00F72407">
        <w:t>triangle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passage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not </w:t>
      </w:r>
      <w:proofErr w:type="spellStart"/>
      <w:r w:rsidRPr="00F72407">
        <w:t>open</w:t>
      </w:r>
      <w:proofErr w:type="spellEnd"/>
      <w:r w:rsidRPr="00F72407">
        <w:t xml:space="preserve"> </w:t>
      </w:r>
      <w:proofErr w:type="spellStart"/>
      <w:r w:rsidRPr="00F72407">
        <w:t>outward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passage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not be </w:t>
      </w:r>
      <w:proofErr w:type="spellStart"/>
      <w:r w:rsidRPr="00F72407">
        <w:t>located</w:t>
      </w:r>
      <w:proofErr w:type="spellEnd"/>
      <w:r w:rsidRPr="00F72407">
        <w:t xml:space="preserve"> on </w:t>
      </w:r>
      <w:proofErr w:type="spellStart"/>
      <w:r w:rsidRPr="00F72407">
        <w:t>or</w:t>
      </w:r>
      <w:proofErr w:type="spellEnd"/>
      <w:r w:rsidRPr="00F72407">
        <w:t xml:space="preserve"> in </w:t>
      </w:r>
      <w:proofErr w:type="spellStart"/>
      <w:r w:rsidRPr="00F72407">
        <w:t>front</w:t>
      </w:r>
      <w:proofErr w:type="spellEnd"/>
      <w:r w:rsidRPr="00F72407">
        <w:t xml:space="preserve"> of </w:t>
      </w:r>
      <w:proofErr w:type="spellStart"/>
      <w:r w:rsidRPr="00F72407">
        <w:t>counterweights</w:t>
      </w:r>
      <w:proofErr w:type="spellEnd"/>
      <w:r w:rsidRPr="00F72407">
        <w:t xml:space="preserve">, </w:t>
      </w:r>
      <w:proofErr w:type="spellStart"/>
      <w:r w:rsidRPr="00F72407">
        <w:t>balancing</w:t>
      </w:r>
      <w:proofErr w:type="spellEnd"/>
      <w:r w:rsidRPr="00F72407">
        <w:t xml:space="preserve"> </w:t>
      </w:r>
      <w:proofErr w:type="spellStart"/>
      <w:r w:rsidRPr="00F72407">
        <w:t>weights</w:t>
      </w:r>
      <w:proofErr w:type="spellEnd"/>
      <w:r w:rsidRPr="00F72407">
        <w:t xml:space="preserve">,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fixed</w:t>
      </w:r>
      <w:proofErr w:type="spellEnd"/>
      <w:r w:rsidRPr="00F72407">
        <w:t xml:space="preserve"> </w:t>
      </w:r>
      <w:proofErr w:type="spellStart"/>
      <w:r w:rsidRPr="00F72407">
        <w:t>obstacles</w:t>
      </w:r>
      <w:proofErr w:type="spellEnd"/>
      <w:r w:rsidRPr="00F72407">
        <w:t xml:space="preserve"> </w:t>
      </w:r>
      <w:proofErr w:type="spellStart"/>
      <w:r w:rsidRPr="00F72407">
        <w:t>that</w:t>
      </w:r>
      <w:proofErr w:type="spellEnd"/>
      <w:r w:rsidRPr="00F72407">
        <w:t xml:space="preserve"> </w:t>
      </w:r>
      <w:proofErr w:type="spellStart"/>
      <w:r w:rsidRPr="00F72407">
        <w:t>block</w:t>
      </w:r>
      <w:proofErr w:type="spellEnd"/>
      <w:r w:rsidRPr="00F72407">
        <w:t xml:space="preserve"> </w:t>
      </w:r>
      <w:proofErr w:type="spellStart"/>
      <w:r w:rsidRPr="00F72407">
        <w:t>passage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one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another</w:t>
      </w:r>
      <w:proofErr w:type="spellEnd"/>
      <w:r w:rsidRPr="00F72407">
        <w:t>. (</w:t>
      </w:r>
      <w:proofErr w:type="spellStart"/>
      <w:r w:rsidRPr="00F72407">
        <w:t>Separating</w:t>
      </w:r>
      <w:proofErr w:type="spellEnd"/>
      <w:r w:rsidRPr="00F72407">
        <w:t xml:space="preserve"> </w:t>
      </w:r>
      <w:proofErr w:type="spellStart"/>
      <w:r w:rsidRPr="00F72407">
        <w:t>girders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cabins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excluded</w:t>
      </w:r>
      <w:proofErr w:type="spellEnd"/>
      <w:r w:rsidRPr="00F72407">
        <w:t>.)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hatches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</w:t>
      </w:r>
      <w:proofErr w:type="spellStart"/>
      <w:r w:rsidRPr="00F72407">
        <w:t>openable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roof</w:t>
      </w:r>
      <w:proofErr w:type="spellEnd"/>
      <w:r w:rsidRPr="00F72407">
        <w:t xml:space="preserve"> </w:t>
      </w:r>
      <w:proofErr w:type="spellStart"/>
      <w:r w:rsidRPr="00F72407">
        <w:t>without</w:t>
      </w:r>
      <w:proofErr w:type="spellEnd"/>
      <w:r w:rsidRPr="00F72407">
        <w:t xml:space="preserve"> a </w:t>
      </w:r>
      <w:proofErr w:type="spellStart"/>
      <w:r w:rsidRPr="00F72407">
        <w:t>key</w:t>
      </w:r>
      <w:proofErr w:type="spellEnd"/>
      <w:r w:rsidRPr="00F72407">
        <w:t xml:space="preserve">,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from</w:t>
      </w:r>
      <w:proofErr w:type="spellEnd"/>
      <w:r w:rsidRPr="00F72407">
        <w:t xml:space="preserve"> inside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a </w:t>
      </w:r>
      <w:proofErr w:type="spellStart"/>
      <w:r w:rsidRPr="00F72407">
        <w:t>key</w:t>
      </w:r>
      <w:proofErr w:type="spellEnd"/>
      <w:r w:rsidRPr="00F72407">
        <w:t xml:space="preserve"> </w:t>
      </w:r>
      <w:proofErr w:type="spellStart"/>
      <w:r w:rsidRPr="00F72407">
        <w:t>matching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lock</w:t>
      </w:r>
      <w:proofErr w:type="spellEnd"/>
      <w:r w:rsidRPr="00F72407">
        <w:t xml:space="preserve"> </w:t>
      </w:r>
      <w:proofErr w:type="spellStart"/>
      <w:r w:rsidRPr="00F72407">
        <w:t>opening</w:t>
      </w:r>
      <w:proofErr w:type="spellEnd"/>
      <w:r w:rsidRPr="00F72407">
        <w:t xml:space="preserve"> </w:t>
      </w:r>
      <w:proofErr w:type="spellStart"/>
      <w:r w:rsidRPr="00F72407">
        <w:t>triangle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hatches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not </w:t>
      </w:r>
      <w:proofErr w:type="spellStart"/>
      <w:r w:rsidRPr="00F72407">
        <w:t>protrude</w:t>
      </w:r>
      <w:proofErr w:type="spellEnd"/>
      <w:r w:rsidRPr="00F72407">
        <w:t xml:space="preserve"> </w:t>
      </w:r>
      <w:proofErr w:type="spellStart"/>
      <w:r w:rsidRPr="00F72407">
        <w:t>beyond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edge</w:t>
      </w:r>
      <w:proofErr w:type="spellEnd"/>
      <w:r w:rsidRPr="00F72407">
        <w:t xml:space="preserve"> </w:t>
      </w:r>
      <w:proofErr w:type="spellStart"/>
      <w:r w:rsidRPr="00F72407">
        <w:t>when</w:t>
      </w:r>
      <w:proofErr w:type="spellEnd"/>
      <w:r w:rsidRPr="00F72407">
        <w:t xml:space="preserve"> </w:t>
      </w:r>
      <w:proofErr w:type="spellStart"/>
      <w:r w:rsidRPr="00F72407">
        <w:t>open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can be </w:t>
      </w:r>
      <w:proofErr w:type="spellStart"/>
      <w:r w:rsidRPr="00F72407">
        <w:t>used</w:t>
      </w:r>
      <w:proofErr w:type="spellEnd"/>
      <w:r w:rsidRPr="00F72407">
        <w:t xml:space="preserve"> </w:t>
      </w:r>
      <w:proofErr w:type="spellStart"/>
      <w:r w:rsidRPr="00F72407">
        <w:t>when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horizontal</w:t>
      </w:r>
      <w:proofErr w:type="spellEnd"/>
      <w:r w:rsidRPr="00F72407">
        <w:t xml:space="preserve"> </w:t>
      </w:r>
      <w:proofErr w:type="spellStart"/>
      <w:r w:rsidRPr="00F72407">
        <w:t>gap</w:t>
      </w:r>
      <w:proofErr w:type="spellEnd"/>
      <w:r w:rsidRPr="00F72407">
        <w:t xml:space="preserve"> </w:t>
      </w:r>
      <w:proofErr w:type="spellStart"/>
      <w:r w:rsidRPr="00F72407">
        <w:t>between</w:t>
      </w:r>
      <w:proofErr w:type="spellEnd"/>
      <w:r w:rsidRPr="00F72407">
        <w:t xml:space="preserve"> </w:t>
      </w:r>
      <w:proofErr w:type="spellStart"/>
      <w:r w:rsidRPr="00F72407">
        <w:t>two</w:t>
      </w:r>
      <w:proofErr w:type="spellEnd"/>
      <w:r w:rsidRPr="00F72407">
        <w:t xml:space="preserve"> </w:t>
      </w:r>
      <w:proofErr w:type="spellStart"/>
      <w:r w:rsidRPr="00F72407">
        <w:t>adjacent</w:t>
      </w:r>
      <w:proofErr w:type="spellEnd"/>
      <w:r w:rsidRPr="00F72407">
        <w:t xml:space="preserve"> </w:t>
      </w:r>
      <w:proofErr w:type="spellStart"/>
      <w:r w:rsidRPr="00F72407">
        <w:t>cabins</w:t>
      </w:r>
      <w:proofErr w:type="spellEnd"/>
      <w:r w:rsidRPr="00F72407">
        <w:t xml:space="preserve"> </w:t>
      </w:r>
      <w:proofErr w:type="spellStart"/>
      <w:r w:rsidRPr="00F72407">
        <w:t>does</w:t>
      </w:r>
      <w:proofErr w:type="spellEnd"/>
      <w:r w:rsidRPr="00F72407">
        <w:t xml:space="preserve"> not </w:t>
      </w:r>
      <w:proofErr w:type="spellStart"/>
      <w:r w:rsidRPr="00F72407">
        <w:t>exceed</w:t>
      </w:r>
      <w:proofErr w:type="spellEnd"/>
      <w:r w:rsidRPr="00F72407">
        <w:t xml:space="preserve"> 1 m (</w:t>
      </w:r>
      <w:proofErr w:type="spellStart"/>
      <w:r w:rsidRPr="00F72407">
        <w:t>Article</w:t>
      </w:r>
      <w:proofErr w:type="spellEnd"/>
      <w:r w:rsidRPr="00F72407">
        <w:t xml:space="preserve"> 5.2.3.3).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exist</w:t>
      </w:r>
      <w:proofErr w:type="spellEnd"/>
      <w:r w:rsidRPr="00F72407">
        <w:t xml:space="preserve">, </w:t>
      </w:r>
      <w:proofErr w:type="spellStart"/>
      <w:r w:rsidRPr="00F72407">
        <w:t>they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be at </w:t>
      </w:r>
      <w:proofErr w:type="spellStart"/>
      <w:r w:rsidRPr="00F72407">
        <w:t>least</w:t>
      </w:r>
      <w:proofErr w:type="spellEnd"/>
      <w:r w:rsidRPr="00F72407">
        <w:t xml:space="preserve"> 1.80 m </w:t>
      </w:r>
      <w:proofErr w:type="spellStart"/>
      <w:r w:rsidRPr="00F72407">
        <w:t>high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0.40 m </w:t>
      </w:r>
      <w:proofErr w:type="spellStart"/>
      <w:r w:rsidRPr="00F72407">
        <w:t>wide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</w:pPr>
      <w:proofErr w:type="spellStart"/>
      <w:r w:rsidRPr="00F72407">
        <w:t>When</w:t>
      </w:r>
      <w:proofErr w:type="spellEnd"/>
      <w:r w:rsidRPr="00F72407">
        <w:t xml:space="preserve"> </w:t>
      </w:r>
      <w:proofErr w:type="spellStart"/>
      <w:r w:rsidRPr="00F72407">
        <w:t>locked</w:t>
      </w:r>
      <w:proofErr w:type="spellEnd"/>
      <w:r w:rsidRPr="00F72407">
        <w:t xml:space="preserve"> </w:t>
      </w:r>
      <w:proofErr w:type="spellStart"/>
      <w:r w:rsidRPr="00F72407">
        <w:t>with</w:t>
      </w:r>
      <w:proofErr w:type="spellEnd"/>
      <w:r w:rsidRPr="00F72407">
        <w:t xml:space="preserve"> an </w:t>
      </w:r>
      <w:proofErr w:type="spellStart"/>
      <w:r w:rsidRPr="00F72407">
        <w:t>electrical</w:t>
      </w:r>
      <w:proofErr w:type="spellEnd"/>
      <w:r w:rsidRPr="00F72407">
        <w:t xml:space="preserve"> </w:t>
      </w:r>
      <w:proofErr w:type="spellStart"/>
      <w:r w:rsidRPr="00F72407">
        <w:t>safety</w:t>
      </w:r>
      <w:proofErr w:type="spellEnd"/>
      <w:r w:rsidRPr="00F72407">
        <w:t xml:space="preserve"> </w:t>
      </w:r>
      <w:proofErr w:type="spellStart"/>
      <w:r w:rsidRPr="00F72407">
        <w:t>device</w:t>
      </w:r>
      <w:proofErr w:type="spellEnd"/>
      <w:r w:rsidRPr="00F72407">
        <w:t xml:space="preserve"> </w:t>
      </w:r>
      <w:proofErr w:type="spellStart"/>
      <w:r w:rsidRPr="00F72407">
        <w:t>according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Article</w:t>
      </w:r>
      <w:proofErr w:type="spellEnd"/>
      <w:r w:rsidRPr="00F72407">
        <w:t xml:space="preserve"> 5.11.2, </w:t>
      </w:r>
      <w:proofErr w:type="spellStart"/>
      <w:r w:rsidRPr="00F72407">
        <w:t>emergency</w:t>
      </w:r>
      <w:proofErr w:type="spellEnd"/>
      <w:r w:rsidRPr="00F72407">
        <w:t xml:space="preserve"> </w:t>
      </w:r>
      <w:proofErr w:type="spellStart"/>
      <w:r w:rsidRPr="00F72407">
        <w:t>doors</w:t>
      </w:r>
      <w:proofErr w:type="spellEnd"/>
      <w:r w:rsidRPr="00F72407">
        <w:t xml:space="preserve"> </w:t>
      </w:r>
      <w:proofErr w:type="spellStart"/>
      <w:r w:rsidRPr="00F72407">
        <w:t>must</w:t>
      </w:r>
      <w:proofErr w:type="spellEnd"/>
      <w:r w:rsidRPr="00F72407">
        <w:t xml:space="preserve"> </w:t>
      </w:r>
      <w:proofErr w:type="spellStart"/>
      <w:r w:rsidRPr="00F72407">
        <w:t>also</w:t>
      </w:r>
      <w:proofErr w:type="spellEnd"/>
      <w:r w:rsidRPr="00F72407">
        <w:t xml:space="preserve"> stop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adjacent</w:t>
      </w:r>
      <w:proofErr w:type="spellEnd"/>
      <w:r w:rsidRPr="00F72407">
        <w:t xml:space="preserve"> </w:t>
      </w:r>
      <w:proofErr w:type="spellStart"/>
      <w:r w:rsidRPr="00F72407">
        <w:t>elevator</w:t>
      </w:r>
      <w:proofErr w:type="spellEnd"/>
      <w:r w:rsidRPr="00F72407">
        <w:t>.</w:t>
      </w:r>
    </w:p>
    <w:p w:rsidR="00E47DAE" w:rsidRDefault="00E47DAE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72407" w:rsidRDefault="00F72407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72407" w:rsidRDefault="00F72407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72407" w:rsidRDefault="00F72407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72407" w:rsidRDefault="00F72407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F72407" w:rsidRPr="00F72407" w:rsidRDefault="00F72407" w:rsidP="00F72407">
      <w:pPr>
        <w:tabs>
          <w:tab w:val="left" w:pos="851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E47DAE" w:rsidRPr="00F72407" w:rsidRDefault="00E47DAE" w:rsidP="00F72407">
      <w:pPr>
        <w:pStyle w:val="Balk3"/>
        <w:tabs>
          <w:tab w:val="left" w:pos="851"/>
        </w:tabs>
        <w:ind w:firstLine="567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72407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CHECKING THE SUITABILITY OF CABIN WALLS AND CABIN SUSPENSION CONNECTIONS USING HAND TOOLS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t>In</w:t>
      </w:r>
      <w:proofErr w:type="spellEnd"/>
      <w:r w:rsidRPr="00F72407">
        <w:t xml:space="preserve"> </w:t>
      </w:r>
      <w:proofErr w:type="spellStart"/>
      <w:r w:rsidRPr="00F72407">
        <w:t>elevator</w:t>
      </w:r>
      <w:proofErr w:type="spellEnd"/>
      <w:r w:rsidRPr="00F72407">
        <w:t xml:space="preserve"> </w:t>
      </w:r>
      <w:proofErr w:type="spellStart"/>
      <w:r w:rsidRPr="00F72407">
        <w:t>maintenance</w:t>
      </w:r>
      <w:proofErr w:type="spellEnd"/>
      <w:r w:rsidRPr="00F72407">
        <w:t xml:space="preserve">, it is </w:t>
      </w:r>
      <w:proofErr w:type="spellStart"/>
      <w:r w:rsidRPr="00F72407">
        <w:t>important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inspect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suitability</w:t>
      </w:r>
      <w:proofErr w:type="spellEnd"/>
      <w:r w:rsidRPr="00F72407">
        <w:t xml:space="preserve"> of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walls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suspension</w:t>
      </w:r>
      <w:proofErr w:type="spellEnd"/>
      <w:r w:rsidRPr="00F72407">
        <w:t xml:space="preserve"> </w:t>
      </w:r>
      <w:proofErr w:type="spellStart"/>
      <w:r w:rsidRPr="00F72407">
        <w:t>connections</w:t>
      </w:r>
      <w:proofErr w:type="spellEnd"/>
      <w:r w:rsidRPr="00F72407">
        <w:t xml:space="preserve">.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following</w:t>
      </w:r>
      <w:proofErr w:type="spellEnd"/>
      <w:r w:rsidRPr="00F72407">
        <w:t xml:space="preserve"> </w:t>
      </w:r>
      <w:proofErr w:type="spellStart"/>
      <w:r w:rsidRPr="00F72407">
        <w:t>steps</w:t>
      </w:r>
      <w:proofErr w:type="spellEnd"/>
      <w:r w:rsidRPr="00F72407">
        <w:t xml:space="preserve"> </w:t>
      </w:r>
      <w:proofErr w:type="spellStart"/>
      <w:r w:rsidRPr="00F72407">
        <w:t>describe</w:t>
      </w:r>
      <w:proofErr w:type="spellEnd"/>
      <w:r w:rsidRPr="00F72407">
        <w:t xml:space="preserve"> how </w:t>
      </w:r>
      <w:proofErr w:type="spellStart"/>
      <w:r w:rsidRPr="00F72407">
        <w:t>these</w:t>
      </w:r>
      <w:proofErr w:type="spellEnd"/>
      <w:r w:rsidRPr="00F72407">
        <w:t xml:space="preserve"> </w:t>
      </w:r>
      <w:proofErr w:type="spellStart"/>
      <w:r w:rsidRPr="00F72407">
        <w:t>inspections</w:t>
      </w:r>
      <w:proofErr w:type="spellEnd"/>
      <w:r w:rsidRPr="00F72407">
        <w:t xml:space="preserve"> can be </w:t>
      </w:r>
      <w:proofErr w:type="spellStart"/>
      <w:r w:rsidRPr="00F72407">
        <w:t>performed</w:t>
      </w:r>
      <w:proofErr w:type="spellEnd"/>
      <w:r w:rsidRPr="00F72407">
        <w:t xml:space="preserve"> </w:t>
      </w:r>
      <w:proofErr w:type="spellStart"/>
      <w:r w:rsidRPr="00F72407">
        <w:t>using</w:t>
      </w:r>
      <w:proofErr w:type="spellEnd"/>
      <w:r w:rsidRPr="00F72407">
        <w:t xml:space="preserve"> </w:t>
      </w:r>
      <w:proofErr w:type="spellStart"/>
      <w:r w:rsidRPr="00F72407">
        <w:t>hand</w:t>
      </w:r>
      <w:proofErr w:type="spellEnd"/>
      <w:r w:rsidRPr="00F72407">
        <w:t xml:space="preserve"> </w:t>
      </w:r>
      <w:proofErr w:type="spellStart"/>
      <w:r w:rsidRPr="00F72407">
        <w:t>tools</w:t>
      </w:r>
      <w:proofErr w:type="spellEnd"/>
      <w:r w:rsidRPr="00F72407">
        <w:t>:</w:t>
      </w:r>
    </w:p>
    <w:p w:rsidR="00E47DAE" w:rsidRPr="00F72407" w:rsidRDefault="00E47DAE" w:rsidP="00F72407">
      <w:pPr>
        <w:pStyle w:val="NormalWeb"/>
        <w:tabs>
          <w:tab w:val="left" w:pos="851"/>
        </w:tabs>
        <w:ind w:firstLine="567"/>
      </w:pPr>
      <w:proofErr w:type="spellStart"/>
      <w:r w:rsidRPr="00F72407">
        <w:rPr>
          <w:rStyle w:val="Gl"/>
        </w:rPr>
        <w:t>Cabin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Walls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Inspection</w:t>
      </w:r>
      <w:proofErr w:type="spellEnd"/>
    </w:p>
    <w:p w:rsidR="00E47DAE" w:rsidRPr="00F72407" w:rsidRDefault="00E47DAE" w:rsidP="00F72407">
      <w:pPr>
        <w:pStyle w:val="NormalWeb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</w:pPr>
      <w:r w:rsidRPr="00F72407">
        <w:rPr>
          <w:b/>
        </w:rPr>
        <w:t xml:space="preserve">Visual </w:t>
      </w:r>
      <w:proofErr w:type="spellStart"/>
      <w:r w:rsidRPr="00F72407">
        <w:rPr>
          <w:b/>
        </w:rPr>
        <w:t>Inspection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Check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walls</w:t>
      </w:r>
      <w:proofErr w:type="spellEnd"/>
      <w:r w:rsidRPr="00F72407">
        <w:t xml:space="preserve">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any</w:t>
      </w:r>
      <w:proofErr w:type="spellEnd"/>
      <w:r w:rsidRPr="00F72407">
        <w:t xml:space="preserve"> </w:t>
      </w:r>
      <w:proofErr w:type="spellStart"/>
      <w:r w:rsidRPr="00F72407">
        <w:t>deformation</w:t>
      </w:r>
      <w:proofErr w:type="spellEnd"/>
      <w:r w:rsidRPr="00F72407">
        <w:t xml:space="preserve">, </w:t>
      </w:r>
      <w:proofErr w:type="spellStart"/>
      <w:r w:rsidRPr="00F72407">
        <w:t>cracks</w:t>
      </w:r>
      <w:proofErr w:type="spellEnd"/>
      <w:r w:rsidRPr="00F72407">
        <w:t xml:space="preserve">,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damage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rPr>
          <w:b/>
        </w:rPr>
        <w:t>Flatness</w:t>
      </w:r>
      <w:proofErr w:type="spellEnd"/>
      <w:r w:rsidRPr="00F72407">
        <w:rPr>
          <w:b/>
        </w:rPr>
        <w:t xml:space="preserve"> </w:t>
      </w:r>
      <w:proofErr w:type="spellStart"/>
      <w:r w:rsidRPr="00F72407">
        <w:rPr>
          <w:b/>
        </w:rPr>
        <w:t>Check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Use</w:t>
      </w:r>
      <w:proofErr w:type="spellEnd"/>
      <w:r w:rsidRPr="00F72407">
        <w:t xml:space="preserve"> a </w:t>
      </w:r>
      <w:proofErr w:type="spellStart"/>
      <w:r w:rsidRPr="00F72407">
        <w:t>straightedge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leveling</w:t>
      </w:r>
      <w:proofErr w:type="spellEnd"/>
      <w:r w:rsidRPr="00F72407">
        <w:t xml:space="preserve"> </w:t>
      </w:r>
      <w:proofErr w:type="spellStart"/>
      <w:r w:rsidRPr="00F72407">
        <w:t>tool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check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flatness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walls</w:t>
      </w:r>
      <w:proofErr w:type="spellEnd"/>
      <w:r w:rsidRPr="00F72407">
        <w:t xml:space="preserve">. </w:t>
      </w:r>
      <w:proofErr w:type="spellStart"/>
      <w:r w:rsidRPr="00F72407">
        <w:t>Inspect</w:t>
      </w:r>
      <w:proofErr w:type="spellEnd"/>
      <w:r w:rsidRPr="00F72407">
        <w:t xml:space="preserve">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warping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tilting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</w:pPr>
      <w:r w:rsidRPr="00F72407">
        <w:rPr>
          <w:b/>
        </w:rPr>
        <w:t xml:space="preserve">Connection </w:t>
      </w:r>
      <w:proofErr w:type="spellStart"/>
      <w:r w:rsidRPr="00F72407">
        <w:rPr>
          <w:b/>
        </w:rPr>
        <w:t>Points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Inspect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connection</w:t>
      </w:r>
      <w:proofErr w:type="spellEnd"/>
      <w:r w:rsidRPr="00F72407">
        <w:t xml:space="preserve"> </w:t>
      </w:r>
      <w:proofErr w:type="spellStart"/>
      <w:r w:rsidRPr="00F72407">
        <w:t>points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cabin</w:t>
      </w:r>
      <w:proofErr w:type="spellEnd"/>
      <w:r w:rsidRPr="00F72407">
        <w:t xml:space="preserve"> </w:t>
      </w:r>
      <w:proofErr w:type="spellStart"/>
      <w:r w:rsidRPr="00F72407">
        <w:t>walls</w:t>
      </w:r>
      <w:proofErr w:type="spellEnd"/>
      <w:r w:rsidRPr="00F72407">
        <w:t xml:space="preserve">. </w:t>
      </w:r>
      <w:proofErr w:type="spellStart"/>
      <w:r w:rsidRPr="00F72407">
        <w:t>Check</w:t>
      </w:r>
      <w:proofErr w:type="spellEnd"/>
      <w:r w:rsidRPr="00F72407">
        <w:t xml:space="preserve">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loose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damaged</w:t>
      </w:r>
      <w:proofErr w:type="spellEnd"/>
      <w:r w:rsidRPr="00F72407">
        <w:t xml:space="preserve"> </w:t>
      </w:r>
      <w:proofErr w:type="spellStart"/>
      <w:r w:rsidRPr="00F72407">
        <w:t>fasteners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tighten</w:t>
      </w:r>
      <w:proofErr w:type="spellEnd"/>
      <w:r w:rsidRPr="00F72407">
        <w:t xml:space="preserve">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replace</w:t>
      </w:r>
      <w:proofErr w:type="spellEnd"/>
      <w:r w:rsidRPr="00F72407">
        <w:t xml:space="preserve"> </w:t>
      </w:r>
      <w:proofErr w:type="spellStart"/>
      <w:r w:rsidRPr="00F72407">
        <w:t>them</w:t>
      </w:r>
      <w:proofErr w:type="spellEnd"/>
      <w:r w:rsidRPr="00F72407">
        <w:t xml:space="preserve"> </w:t>
      </w: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necessary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tabs>
          <w:tab w:val="left" w:pos="851"/>
        </w:tabs>
        <w:spacing w:line="276" w:lineRule="auto"/>
        <w:ind w:firstLine="567"/>
      </w:pPr>
      <w:proofErr w:type="spellStart"/>
      <w:r w:rsidRPr="00F72407">
        <w:rPr>
          <w:rStyle w:val="Gl"/>
        </w:rPr>
        <w:t>Cabin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Suspension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Connections</w:t>
      </w:r>
      <w:proofErr w:type="spellEnd"/>
      <w:r w:rsidRPr="00F72407">
        <w:rPr>
          <w:rStyle w:val="Gl"/>
        </w:rPr>
        <w:t xml:space="preserve"> </w:t>
      </w:r>
      <w:proofErr w:type="spellStart"/>
      <w:r w:rsidRPr="00F72407">
        <w:rPr>
          <w:rStyle w:val="Gl"/>
        </w:rPr>
        <w:t>Inspection</w:t>
      </w:r>
      <w:proofErr w:type="spellEnd"/>
    </w:p>
    <w:p w:rsidR="00E47DAE" w:rsidRPr="00F72407" w:rsidRDefault="00E47DAE" w:rsidP="00F72407">
      <w:pPr>
        <w:pStyle w:val="NormalWeb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</w:pPr>
      <w:r w:rsidRPr="00F72407">
        <w:rPr>
          <w:b/>
        </w:rPr>
        <w:t xml:space="preserve">Visual </w:t>
      </w:r>
      <w:proofErr w:type="spellStart"/>
      <w:r w:rsidRPr="00F72407">
        <w:rPr>
          <w:b/>
        </w:rPr>
        <w:t>Inspection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Examine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suspension</w:t>
      </w:r>
      <w:proofErr w:type="spellEnd"/>
      <w:r w:rsidRPr="00F72407">
        <w:t xml:space="preserve"> </w:t>
      </w:r>
      <w:proofErr w:type="spellStart"/>
      <w:r w:rsidRPr="00F72407">
        <w:t>connections</w:t>
      </w:r>
      <w:proofErr w:type="spellEnd"/>
      <w:r w:rsidRPr="00F72407">
        <w:t xml:space="preserve">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wear</w:t>
      </w:r>
      <w:proofErr w:type="spellEnd"/>
      <w:r w:rsidRPr="00F72407">
        <w:t xml:space="preserve">, </w:t>
      </w:r>
      <w:proofErr w:type="spellStart"/>
      <w:r w:rsidRPr="00F72407">
        <w:t>abrasion</w:t>
      </w:r>
      <w:proofErr w:type="spellEnd"/>
      <w:r w:rsidRPr="00F72407">
        <w:t xml:space="preserve">, </w:t>
      </w:r>
      <w:proofErr w:type="spellStart"/>
      <w:r w:rsidRPr="00F72407">
        <w:t>or</w:t>
      </w:r>
      <w:proofErr w:type="spellEnd"/>
      <w:r w:rsidRPr="00F72407">
        <w:t xml:space="preserve"> </w:t>
      </w:r>
      <w:proofErr w:type="spellStart"/>
      <w:r w:rsidRPr="00F72407">
        <w:t>damage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rPr>
          <w:b/>
        </w:rPr>
        <w:t>Torque</w:t>
      </w:r>
      <w:proofErr w:type="spellEnd"/>
      <w:r w:rsidRPr="00F72407">
        <w:rPr>
          <w:b/>
        </w:rPr>
        <w:t xml:space="preserve"> </w:t>
      </w:r>
      <w:proofErr w:type="spellStart"/>
      <w:r w:rsidRPr="00F72407">
        <w:rPr>
          <w:b/>
        </w:rPr>
        <w:t>Wrench</w:t>
      </w:r>
      <w:proofErr w:type="spellEnd"/>
      <w:r w:rsidRPr="00F72407">
        <w:rPr>
          <w:b/>
        </w:rPr>
        <w:t xml:space="preserve"> </w:t>
      </w:r>
      <w:proofErr w:type="spellStart"/>
      <w:r w:rsidRPr="00F72407">
        <w:rPr>
          <w:b/>
        </w:rPr>
        <w:t>Use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Use</w:t>
      </w:r>
      <w:proofErr w:type="spellEnd"/>
      <w:r w:rsidRPr="00F72407">
        <w:t xml:space="preserve"> a </w:t>
      </w:r>
      <w:proofErr w:type="spellStart"/>
      <w:r w:rsidRPr="00F72407">
        <w:t>torque</w:t>
      </w:r>
      <w:proofErr w:type="spellEnd"/>
      <w:r w:rsidRPr="00F72407">
        <w:t xml:space="preserve"> </w:t>
      </w:r>
      <w:proofErr w:type="spellStart"/>
      <w:r w:rsidRPr="00F72407">
        <w:t>wrench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check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torque</w:t>
      </w:r>
      <w:proofErr w:type="spellEnd"/>
      <w:r w:rsidRPr="00F72407">
        <w:t xml:space="preserve"> </w:t>
      </w:r>
      <w:proofErr w:type="spellStart"/>
      <w:r w:rsidRPr="00F72407">
        <w:t>values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suspension</w:t>
      </w:r>
      <w:proofErr w:type="spellEnd"/>
      <w:r w:rsidRPr="00F72407">
        <w:t xml:space="preserve"> </w:t>
      </w:r>
      <w:proofErr w:type="spellStart"/>
      <w:r w:rsidRPr="00F72407">
        <w:t>fasteners</w:t>
      </w:r>
      <w:proofErr w:type="spellEnd"/>
      <w:r w:rsidRPr="00F72407">
        <w:t xml:space="preserve">. </w:t>
      </w:r>
      <w:proofErr w:type="spellStart"/>
      <w:r w:rsidRPr="00F72407">
        <w:t>Ensure</w:t>
      </w:r>
      <w:proofErr w:type="spellEnd"/>
      <w:r w:rsidRPr="00F72407">
        <w:t xml:space="preserve"> </w:t>
      </w:r>
      <w:proofErr w:type="spellStart"/>
      <w:r w:rsidRPr="00F72407">
        <w:t>they</w:t>
      </w:r>
      <w:proofErr w:type="spellEnd"/>
      <w:r w:rsidRPr="00F72407">
        <w:t xml:space="preserve"> </w:t>
      </w:r>
      <w:proofErr w:type="spellStart"/>
      <w:r w:rsidRPr="00F72407">
        <w:t>are</w:t>
      </w:r>
      <w:proofErr w:type="spellEnd"/>
      <w:r w:rsidRPr="00F72407">
        <w:t xml:space="preserve"> </w:t>
      </w:r>
      <w:proofErr w:type="spellStart"/>
      <w:r w:rsidRPr="00F72407">
        <w:t>tightened</w:t>
      </w:r>
      <w:proofErr w:type="spellEnd"/>
      <w:r w:rsidRPr="00F72407">
        <w:t xml:space="preserve"> </w:t>
      </w:r>
      <w:proofErr w:type="spellStart"/>
      <w:r w:rsidRPr="00F72407">
        <w:t>according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manufacturer</w:t>
      </w:r>
      <w:proofErr w:type="spellEnd"/>
      <w:r w:rsidRPr="00F72407">
        <w:t xml:space="preserve"> </w:t>
      </w:r>
      <w:proofErr w:type="spellStart"/>
      <w:r w:rsidRPr="00F72407">
        <w:t>specifications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rPr>
          <w:b/>
        </w:rPr>
        <w:t>Lubrication</w:t>
      </w:r>
      <w:proofErr w:type="spellEnd"/>
      <w:r w:rsidRPr="00F72407">
        <w:rPr>
          <w:b/>
        </w:rPr>
        <w:t xml:space="preserve"> </w:t>
      </w:r>
      <w:proofErr w:type="spellStart"/>
      <w:r w:rsidRPr="00F72407">
        <w:rPr>
          <w:b/>
        </w:rPr>
        <w:t>Check</w:t>
      </w:r>
      <w:proofErr w:type="spellEnd"/>
      <w:r w:rsidRPr="00F72407">
        <w:rPr>
          <w:b/>
        </w:rPr>
        <w:t>:</w:t>
      </w:r>
      <w:r w:rsidRPr="00F72407">
        <w:t xml:space="preserve"> </w:t>
      </w:r>
      <w:proofErr w:type="spellStart"/>
      <w:r w:rsidRPr="00F72407">
        <w:t>Inspect</w:t>
      </w:r>
      <w:proofErr w:type="spellEnd"/>
      <w:r w:rsidRPr="00F72407">
        <w:t xml:space="preserve"> </w:t>
      </w:r>
      <w:proofErr w:type="spellStart"/>
      <w:r w:rsidRPr="00F72407">
        <w:t>moving</w:t>
      </w:r>
      <w:proofErr w:type="spellEnd"/>
      <w:r w:rsidRPr="00F72407">
        <w:t xml:space="preserve"> </w:t>
      </w:r>
      <w:proofErr w:type="spellStart"/>
      <w:r w:rsidRPr="00F72407">
        <w:t>parts</w:t>
      </w:r>
      <w:proofErr w:type="spellEnd"/>
      <w:r w:rsidRPr="00F72407">
        <w:t xml:space="preserve"> of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suspension</w:t>
      </w:r>
      <w:proofErr w:type="spellEnd"/>
      <w:r w:rsidRPr="00F72407">
        <w:t xml:space="preserve"> </w:t>
      </w:r>
      <w:proofErr w:type="spellStart"/>
      <w:r w:rsidRPr="00F72407">
        <w:t>connections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lubricate</w:t>
      </w:r>
      <w:proofErr w:type="spellEnd"/>
      <w:r w:rsidRPr="00F72407">
        <w:t xml:space="preserve"> </w:t>
      </w:r>
      <w:proofErr w:type="spellStart"/>
      <w:r w:rsidRPr="00F72407">
        <w:t>them</w:t>
      </w:r>
      <w:proofErr w:type="spellEnd"/>
      <w:r w:rsidRPr="00F72407">
        <w:t xml:space="preserve"> </w:t>
      </w:r>
      <w:proofErr w:type="spellStart"/>
      <w:r w:rsidRPr="00F72407">
        <w:t>if</w:t>
      </w:r>
      <w:proofErr w:type="spellEnd"/>
      <w:r w:rsidRPr="00F72407">
        <w:t xml:space="preserve"> </w:t>
      </w:r>
      <w:proofErr w:type="spellStart"/>
      <w:r w:rsidRPr="00F72407">
        <w:t>necessary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ensure</w:t>
      </w:r>
      <w:proofErr w:type="spellEnd"/>
      <w:r w:rsidRPr="00F72407">
        <w:t xml:space="preserve"> </w:t>
      </w:r>
      <w:proofErr w:type="spellStart"/>
      <w:r w:rsidRPr="00F72407">
        <w:t>smooth</w:t>
      </w:r>
      <w:proofErr w:type="spellEnd"/>
      <w:r w:rsidRPr="00F72407">
        <w:t xml:space="preserve"> </w:t>
      </w:r>
      <w:proofErr w:type="spellStart"/>
      <w:r w:rsidRPr="00F72407">
        <w:t>operation</w:t>
      </w:r>
      <w:proofErr w:type="spellEnd"/>
      <w:r w:rsidRPr="00F72407">
        <w:t>.</w:t>
      </w:r>
    </w:p>
    <w:p w:rsidR="00E47DAE" w:rsidRPr="00F72407" w:rsidRDefault="00E47DAE" w:rsidP="00F72407">
      <w:pPr>
        <w:pStyle w:val="NormalWeb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</w:pPr>
      <w:proofErr w:type="spellStart"/>
      <w:r w:rsidRPr="00F72407">
        <w:rPr>
          <w:b/>
        </w:rPr>
        <w:t>Noise</w:t>
      </w:r>
      <w:proofErr w:type="spellEnd"/>
      <w:r w:rsidRPr="00F72407">
        <w:rPr>
          <w:b/>
        </w:rPr>
        <w:t xml:space="preserve"> </w:t>
      </w:r>
      <w:proofErr w:type="spellStart"/>
      <w:r w:rsidRPr="00F72407">
        <w:rPr>
          <w:b/>
        </w:rPr>
        <w:t>Check</w:t>
      </w:r>
      <w:proofErr w:type="spellEnd"/>
      <w:r w:rsidRPr="00F72407">
        <w:rPr>
          <w:b/>
        </w:rPr>
        <w:t>:</w:t>
      </w:r>
      <w:r w:rsidRPr="00F72407">
        <w:t xml:space="preserve"> Listen </w:t>
      </w:r>
      <w:proofErr w:type="spellStart"/>
      <w:r w:rsidRPr="00F72407">
        <w:t>for</w:t>
      </w:r>
      <w:proofErr w:type="spellEnd"/>
      <w:r w:rsidRPr="00F72407">
        <w:t xml:space="preserve"> </w:t>
      </w:r>
      <w:proofErr w:type="spellStart"/>
      <w:r w:rsidRPr="00F72407">
        <w:t>any</w:t>
      </w:r>
      <w:proofErr w:type="spellEnd"/>
      <w:r w:rsidRPr="00F72407">
        <w:t xml:space="preserve"> </w:t>
      </w:r>
      <w:proofErr w:type="spellStart"/>
      <w:r w:rsidRPr="00F72407">
        <w:t>abnormal</w:t>
      </w:r>
      <w:proofErr w:type="spellEnd"/>
      <w:r w:rsidRPr="00F72407">
        <w:t xml:space="preserve"> </w:t>
      </w:r>
      <w:proofErr w:type="spellStart"/>
      <w:r w:rsidRPr="00F72407">
        <w:t>noises</w:t>
      </w:r>
      <w:proofErr w:type="spellEnd"/>
      <w:r w:rsidRPr="00F72407">
        <w:t xml:space="preserve"> </w:t>
      </w:r>
      <w:proofErr w:type="spellStart"/>
      <w:r w:rsidRPr="00F72407">
        <w:t>while</w:t>
      </w:r>
      <w:proofErr w:type="spellEnd"/>
      <w:r w:rsidRPr="00F72407">
        <w:t xml:space="preserve"> </w:t>
      </w:r>
      <w:proofErr w:type="spellStart"/>
      <w:r w:rsidRPr="00F72407">
        <w:t>moving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suspension</w:t>
      </w:r>
      <w:proofErr w:type="spellEnd"/>
      <w:r w:rsidRPr="00F72407">
        <w:t xml:space="preserve"> </w:t>
      </w:r>
      <w:proofErr w:type="spellStart"/>
      <w:r w:rsidRPr="00F72407">
        <w:t>connections</w:t>
      </w:r>
      <w:proofErr w:type="spellEnd"/>
      <w:r w:rsidRPr="00F72407">
        <w:t xml:space="preserve">, </w:t>
      </w:r>
      <w:proofErr w:type="spellStart"/>
      <w:r w:rsidRPr="00F72407">
        <w:t>which</w:t>
      </w:r>
      <w:proofErr w:type="spellEnd"/>
      <w:r w:rsidRPr="00F72407">
        <w:t xml:space="preserve"> </w:t>
      </w:r>
      <w:proofErr w:type="spellStart"/>
      <w:r w:rsidRPr="00F72407">
        <w:t>may</w:t>
      </w:r>
      <w:proofErr w:type="spellEnd"/>
      <w:r w:rsidRPr="00F72407">
        <w:t xml:space="preserve"> </w:t>
      </w:r>
      <w:proofErr w:type="spellStart"/>
      <w:r w:rsidRPr="00F72407">
        <w:t>indicate</w:t>
      </w:r>
      <w:proofErr w:type="spellEnd"/>
      <w:r w:rsidRPr="00F72407">
        <w:t xml:space="preserve"> a problem.</w:t>
      </w:r>
    </w:p>
    <w:p w:rsidR="00E47DAE" w:rsidRPr="00F72407" w:rsidRDefault="00E47DAE" w:rsidP="00F72407">
      <w:pPr>
        <w:pStyle w:val="NormalWeb"/>
        <w:tabs>
          <w:tab w:val="left" w:pos="851"/>
        </w:tabs>
        <w:spacing w:line="276" w:lineRule="auto"/>
        <w:ind w:firstLine="567"/>
      </w:pPr>
      <w:proofErr w:type="spellStart"/>
      <w:r w:rsidRPr="00F72407">
        <w:t>These</w:t>
      </w:r>
      <w:proofErr w:type="spellEnd"/>
      <w:r w:rsidRPr="00F72407">
        <w:t xml:space="preserve"> </w:t>
      </w:r>
      <w:proofErr w:type="spellStart"/>
      <w:r w:rsidRPr="00F72407">
        <w:t>inspections</w:t>
      </w:r>
      <w:proofErr w:type="spellEnd"/>
      <w:r w:rsidRPr="00F72407">
        <w:t xml:space="preserve"> </w:t>
      </w:r>
      <w:proofErr w:type="spellStart"/>
      <w:r w:rsidRPr="00F72407">
        <w:t>should</w:t>
      </w:r>
      <w:proofErr w:type="spellEnd"/>
      <w:r w:rsidRPr="00F72407">
        <w:t xml:space="preserve"> be </w:t>
      </w:r>
      <w:proofErr w:type="spellStart"/>
      <w:r w:rsidRPr="00F72407">
        <w:t>performed</w:t>
      </w:r>
      <w:proofErr w:type="spellEnd"/>
      <w:r w:rsidRPr="00F72407">
        <w:t xml:space="preserve"> </w:t>
      </w:r>
      <w:proofErr w:type="spellStart"/>
      <w:r w:rsidRPr="00F72407">
        <w:t>regularly</w:t>
      </w:r>
      <w:proofErr w:type="spellEnd"/>
      <w:r w:rsidRPr="00F72407">
        <w:t xml:space="preserve"> </w:t>
      </w:r>
      <w:proofErr w:type="spellStart"/>
      <w:r w:rsidRPr="00F72407">
        <w:t>to</w:t>
      </w:r>
      <w:proofErr w:type="spellEnd"/>
      <w:r w:rsidRPr="00F72407">
        <w:t xml:space="preserve"> </w:t>
      </w:r>
      <w:proofErr w:type="spellStart"/>
      <w:r w:rsidRPr="00F72407">
        <w:t>ensure</w:t>
      </w:r>
      <w:proofErr w:type="spellEnd"/>
      <w:r w:rsidRPr="00F72407">
        <w:t xml:space="preserve"> </w:t>
      </w:r>
      <w:proofErr w:type="spellStart"/>
      <w:r w:rsidRPr="00F72407">
        <w:t>the</w:t>
      </w:r>
      <w:proofErr w:type="spellEnd"/>
      <w:r w:rsidRPr="00F72407">
        <w:t xml:space="preserve"> </w:t>
      </w:r>
      <w:proofErr w:type="spellStart"/>
      <w:r w:rsidRPr="00F72407">
        <w:t>safe</w:t>
      </w:r>
      <w:proofErr w:type="spellEnd"/>
      <w:r w:rsidRPr="00F72407">
        <w:t xml:space="preserve"> </w:t>
      </w:r>
      <w:proofErr w:type="spellStart"/>
      <w:r w:rsidRPr="00F72407">
        <w:t>and</w:t>
      </w:r>
      <w:proofErr w:type="spellEnd"/>
      <w:r w:rsidRPr="00F72407">
        <w:t xml:space="preserve"> </w:t>
      </w:r>
      <w:proofErr w:type="spellStart"/>
      <w:r w:rsidRPr="00F72407">
        <w:t>efficient</w:t>
      </w:r>
      <w:proofErr w:type="spellEnd"/>
      <w:r w:rsidRPr="00F72407">
        <w:t xml:space="preserve"> </w:t>
      </w:r>
      <w:proofErr w:type="spellStart"/>
      <w:r w:rsidRPr="00F72407">
        <w:t>operation</w:t>
      </w:r>
      <w:proofErr w:type="spellEnd"/>
      <w:r w:rsidRPr="00F72407">
        <w:t xml:space="preserve"> of </w:t>
      </w:r>
      <w:proofErr w:type="spellStart"/>
      <w:r w:rsidRPr="00F72407">
        <w:t>elevators</w:t>
      </w:r>
      <w:proofErr w:type="spellEnd"/>
      <w:r w:rsidRPr="00F72407">
        <w:t>.</w:t>
      </w:r>
    </w:p>
    <w:p w:rsidR="009B1028" w:rsidRPr="00F72407" w:rsidRDefault="009B1028" w:rsidP="00F72407">
      <w:pPr>
        <w:tabs>
          <w:tab w:val="left" w:pos="851"/>
        </w:tabs>
        <w:ind w:firstLine="567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bookmarkStart w:id="0" w:name="_GoBack"/>
      <w:bookmarkEnd w:id="0"/>
    </w:p>
    <w:sectPr w:rsidR="009B1028" w:rsidRPr="00F72407" w:rsidSect="005E0274">
      <w:footerReference w:type="default" r:id="rId9"/>
      <w:pgSz w:w="11906" w:h="16838" w:code="9"/>
      <w:pgMar w:top="1134" w:right="1134" w:bottom="1134" w:left="1418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69" w:rsidRDefault="00FD2269" w:rsidP="00FD737A">
      <w:pPr>
        <w:spacing w:after="0" w:line="240" w:lineRule="auto"/>
      </w:pPr>
      <w:r>
        <w:separator/>
      </w:r>
    </w:p>
  </w:endnote>
  <w:endnote w:type="continuationSeparator" w:id="0">
    <w:p w:rsidR="00FD2269" w:rsidRDefault="00FD2269" w:rsidP="00FD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224121"/>
      <w:docPartObj>
        <w:docPartGallery w:val="Page Numbers (Bottom of Page)"/>
        <w:docPartUnique/>
      </w:docPartObj>
    </w:sdtPr>
    <w:sdtEndPr/>
    <w:sdtContent>
      <w:p w:rsidR="00295A52" w:rsidRDefault="00295A52" w:rsidP="00A41987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59776" behindDoc="0" locked="0" layoutInCell="1" allowOverlap="1" wp14:anchorId="3FC53E47" wp14:editId="0CF3012A">
                  <wp:simplePos x="0" y="0"/>
                  <wp:positionH relativeFrom="column">
                    <wp:posOffset>5258435</wp:posOffset>
                  </wp:positionH>
                  <wp:positionV relativeFrom="paragraph">
                    <wp:posOffset>-70880</wp:posOffset>
                  </wp:positionV>
                  <wp:extent cx="940434" cy="273684"/>
                  <wp:effectExtent l="0" t="0" r="0" b="0"/>
                  <wp:wrapNone/>
                  <wp:docPr id="307" name="Metin Kutusu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40434" cy="2736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95A52" w:rsidRDefault="008921C3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MODULE</w:t>
                              </w:r>
                              <w:r w:rsidR="00B35A7F">
                                <w:rPr>
                                  <w:b/>
                                </w:rPr>
                                <w:t>-</w:t>
                              </w:r>
                              <w:r w:rsidR="000405E0">
                                <w:rPr>
                                  <w:b/>
                                </w:rPr>
                                <w:t>1</w:t>
                              </w:r>
                              <w:r w:rsidR="004A3037">
                                <w:rPr>
                                  <w:b/>
                                </w:rPr>
                                <w:t>2</w:t>
                              </w:r>
                            </w:p>
                            <w:p w:rsidR="007805C9" w:rsidRDefault="007805C9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B35A7F" w:rsidRPr="00CE5C26" w:rsidRDefault="00B35A7F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left:0;text-align:left;margin-left:414.05pt;margin-top:-5.6pt;width:74.05pt;height:21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" stroked="f">
                  <v:textbox>
                    <w:txbxContent>
                      <w:p w:rsidR="00295A52" w:rsidRDefault="008921C3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MODULE</w:t>
                        </w:r>
                        <w:r w:rsidR="00B35A7F">
                          <w:rPr>
                            <w:b/>
                          </w:rPr>
                          <w:t>-</w:t>
                        </w:r>
                        <w:r w:rsidR="000405E0">
                          <w:rPr>
                            <w:b/>
                          </w:rPr>
                          <w:t>1</w:t>
                        </w:r>
                        <w:r w:rsidR="004A3037">
                          <w:rPr>
                            <w:b/>
                          </w:rPr>
                          <w:t>2</w:t>
                        </w:r>
                      </w:p>
                      <w:p w:rsidR="007805C9" w:rsidRDefault="007805C9">
                        <w:pPr>
                          <w:rPr>
                            <w:b/>
                          </w:rPr>
                        </w:pPr>
                      </w:p>
                      <w:p w:rsidR="00B35A7F" w:rsidRPr="00CE5C26" w:rsidRDefault="00B35A7F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72407">
          <w:rPr>
            <w:noProof/>
          </w:rPr>
          <w:t>4</w:t>
        </w:r>
        <w:r>
          <w:fldChar w:fldCharType="end"/>
        </w:r>
      </w:p>
    </w:sdtContent>
  </w:sdt>
  <w:p w:rsidR="00295A52" w:rsidRDefault="00295A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69" w:rsidRDefault="00FD2269" w:rsidP="00FD737A">
      <w:pPr>
        <w:spacing w:after="0" w:line="240" w:lineRule="auto"/>
      </w:pPr>
      <w:r>
        <w:separator/>
      </w:r>
    </w:p>
  </w:footnote>
  <w:footnote w:type="continuationSeparator" w:id="0">
    <w:p w:rsidR="00FD2269" w:rsidRDefault="00FD2269" w:rsidP="00FD7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37A"/>
    <w:multiLevelType w:val="multilevel"/>
    <w:tmpl w:val="D7FC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47A4B"/>
    <w:multiLevelType w:val="multilevel"/>
    <w:tmpl w:val="E7AE9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D3173A"/>
    <w:multiLevelType w:val="multilevel"/>
    <w:tmpl w:val="B6F099D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340B5"/>
    <w:multiLevelType w:val="multilevel"/>
    <w:tmpl w:val="6468548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7D2870"/>
    <w:multiLevelType w:val="multilevel"/>
    <w:tmpl w:val="092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730C73"/>
    <w:multiLevelType w:val="multilevel"/>
    <w:tmpl w:val="A5B0C8D6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entative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entative="1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entative="1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>
    <w:nsid w:val="150C2429"/>
    <w:multiLevelType w:val="multilevel"/>
    <w:tmpl w:val="DB2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E390F"/>
    <w:multiLevelType w:val="multilevel"/>
    <w:tmpl w:val="61CAE1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7D7A9D"/>
    <w:multiLevelType w:val="multilevel"/>
    <w:tmpl w:val="D08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4564F"/>
    <w:multiLevelType w:val="multilevel"/>
    <w:tmpl w:val="11BEE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36D13"/>
    <w:multiLevelType w:val="multilevel"/>
    <w:tmpl w:val="78CA4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7C0418"/>
    <w:multiLevelType w:val="multilevel"/>
    <w:tmpl w:val="DC8EAD3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upperLetter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97F5F"/>
    <w:multiLevelType w:val="multilevel"/>
    <w:tmpl w:val="952A0412"/>
    <w:lvl w:ilvl="0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553102"/>
    <w:multiLevelType w:val="multilevel"/>
    <w:tmpl w:val="8B1C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793510"/>
    <w:multiLevelType w:val="hybridMultilevel"/>
    <w:tmpl w:val="D8C46D9C"/>
    <w:lvl w:ilvl="0" w:tplc="041F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B44A84"/>
    <w:multiLevelType w:val="multilevel"/>
    <w:tmpl w:val="C292F7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60584"/>
    <w:multiLevelType w:val="multilevel"/>
    <w:tmpl w:val="79B22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4E7F43"/>
    <w:multiLevelType w:val="multilevel"/>
    <w:tmpl w:val="0644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8A575B"/>
    <w:multiLevelType w:val="hybridMultilevel"/>
    <w:tmpl w:val="32381B74"/>
    <w:lvl w:ilvl="0" w:tplc="041F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779F7269"/>
    <w:multiLevelType w:val="hybridMultilevel"/>
    <w:tmpl w:val="13760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8"/>
  </w:num>
  <w:num w:numId="5">
    <w:abstractNumId w:val="19"/>
  </w:num>
  <w:num w:numId="6">
    <w:abstractNumId w:val="12"/>
  </w:num>
  <w:num w:numId="7">
    <w:abstractNumId w:val="17"/>
  </w:num>
  <w:num w:numId="8">
    <w:abstractNumId w:val="5"/>
  </w:num>
  <w:num w:numId="9">
    <w:abstractNumId w:val="8"/>
  </w:num>
  <w:num w:numId="10">
    <w:abstractNumId w:val="7"/>
  </w:num>
  <w:num w:numId="11">
    <w:abstractNumId w:val="4"/>
  </w:num>
  <w:num w:numId="12">
    <w:abstractNumId w:val="15"/>
  </w:num>
  <w:num w:numId="13">
    <w:abstractNumId w:val="13"/>
  </w:num>
  <w:num w:numId="14">
    <w:abstractNumId w:val="16"/>
  </w:num>
  <w:num w:numId="15">
    <w:abstractNumId w:val="6"/>
  </w:num>
  <w:num w:numId="16">
    <w:abstractNumId w:val="10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97"/>
    <w:rsid w:val="0000369D"/>
    <w:rsid w:val="00020C7F"/>
    <w:rsid w:val="0003082A"/>
    <w:rsid w:val="00035FF7"/>
    <w:rsid w:val="000405E0"/>
    <w:rsid w:val="00054F06"/>
    <w:rsid w:val="00064BFF"/>
    <w:rsid w:val="00066C10"/>
    <w:rsid w:val="00073819"/>
    <w:rsid w:val="0008026C"/>
    <w:rsid w:val="0008548F"/>
    <w:rsid w:val="00090587"/>
    <w:rsid w:val="00090865"/>
    <w:rsid w:val="00091A73"/>
    <w:rsid w:val="00093452"/>
    <w:rsid w:val="000935E6"/>
    <w:rsid w:val="00095D2E"/>
    <w:rsid w:val="000C2904"/>
    <w:rsid w:val="000C70BF"/>
    <w:rsid w:val="000D4571"/>
    <w:rsid w:val="000D617B"/>
    <w:rsid w:val="000D6BCC"/>
    <w:rsid w:val="000D6F5B"/>
    <w:rsid w:val="000E623B"/>
    <w:rsid w:val="00101B20"/>
    <w:rsid w:val="001060AB"/>
    <w:rsid w:val="001061AE"/>
    <w:rsid w:val="00126C28"/>
    <w:rsid w:val="001311C5"/>
    <w:rsid w:val="00131D86"/>
    <w:rsid w:val="001352AD"/>
    <w:rsid w:val="00137575"/>
    <w:rsid w:val="001450BA"/>
    <w:rsid w:val="0015288A"/>
    <w:rsid w:val="001709A2"/>
    <w:rsid w:val="00172B30"/>
    <w:rsid w:val="00172C09"/>
    <w:rsid w:val="00193695"/>
    <w:rsid w:val="001A275E"/>
    <w:rsid w:val="001A42C6"/>
    <w:rsid w:val="001B42C0"/>
    <w:rsid w:val="001C5AF8"/>
    <w:rsid w:val="001D03C9"/>
    <w:rsid w:val="001D50A8"/>
    <w:rsid w:val="001E4366"/>
    <w:rsid w:val="001E6814"/>
    <w:rsid w:val="001F0DEE"/>
    <w:rsid w:val="001F4749"/>
    <w:rsid w:val="0020244D"/>
    <w:rsid w:val="00203123"/>
    <w:rsid w:val="00221CF8"/>
    <w:rsid w:val="00231EC5"/>
    <w:rsid w:val="00243321"/>
    <w:rsid w:val="002729DF"/>
    <w:rsid w:val="00291D97"/>
    <w:rsid w:val="00295A52"/>
    <w:rsid w:val="002A5281"/>
    <w:rsid w:val="002A540B"/>
    <w:rsid w:val="002B34AC"/>
    <w:rsid w:val="002C0FB7"/>
    <w:rsid w:val="002C7B73"/>
    <w:rsid w:val="002D5111"/>
    <w:rsid w:val="002F392A"/>
    <w:rsid w:val="003006FE"/>
    <w:rsid w:val="00305D32"/>
    <w:rsid w:val="00322E50"/>
    <w:rsid w:val="00323454"/>
    <w:rsid w:val="00324874"/>
    <w:rsid w:val="00325059"/>
    <w:rsid w:val="00326693"/>
    <w:rsid w:val="00340458"/>
    <w:rsid w:val="00344E97"/>
    <w:rsid w:val="00355130"/>
    <w:rsid w:val="00357824"/>
    <w:rsid w:val="00386075"/>
    <w:rsid w:val="00390839"/>
    <w:rsid w:val="003B2DF1"/>
    <w:rsid w:val="003D1FB4"/>
    <w:rsid w:val="003D755E"/>
    <w:rsid w:val="003F0D09"/>
    <w:rsid w:val="003F6F9A"/>
    <w:rsid w:val="00402D8B"/>
    <w:rsid w:val="004052C8"/>
    <w:rsid w:val="004065E8"/>
    <w:rsid w:val="00413AD7"/>
    <w:rsid w:val="00422105"/>
    <w:rsid w:val="00431818"/>
    <w:rsid w:val="00434EAF"/>
    <w:rsid w:val="0044573B"/>
    <w:rsid w:val="00446489"/>
    <w:rsid w:val="0045075F"/>
    <w:rsid w:val="0045563F"/>
    <w:rsid w:val="00486578"/>
    <w:rsid w:val="00490C79"/>
    <w:rsid w:val="00495359"/>
    <w:rsid w:val="004972CE"/>
    <w:rsid w:val="004A3037"/>
    <w:rsid w:val="004A3916"/>
    <w:rsid w:val="004B5F67"/>
    <w:rsid w:val="004C58FB"/>
    <w:rsid w:val="004C668D"/>
    <w:rsid w:val="004D7211"/>
    <w:rsid w:val="004E1B1C"/>
    <w:rsid w:val="004E4748"/>
    <w:rsid w:val="004F5AE1"/>
    <w:rsid w:val="00500C97"/>
    <w:rsid w:val="005031F0"/>
    <w:rsid w:val="00512D0F"/>
    <w:rsid w:val="00513B11"/>
    <w:rsid w:val="00522DF2"/>
    <w:rsid w:val="0055730A"/>
    <w:rsid w:val="005579C6"/>
    <w:rsid w:val="00557E0A"/>
    <w:rsid w:val="0056229D"/>
    <w:rsid w:val="00567141"/>
    <w:rsid w:val="00576464"/>
    <w:rsid w:val="00577F2C"/>
    <w:rsid w:val="005846AE"/>
    <w:rsid w:val="00591F0D"/>
    <w:rsid w:val="00594C14"/>
    <w:rsid w:val="005B5507"/>
    <w:rsid w:val="005C475F"/>
    <w:rsid w:val="005C51B4"/>
    <w:rsid w:val="005D4F35"/>
    <w:rsid w:val="005E0274"/>
    <w:rsid w:val="005E0547"/>
    <w:rsid w:val="005E41ED"/>
    <w:rsid w:val="005F1481"/>
    <w:rsid w:val="00601BB2"/>
    <w:rsid w:val="00623A27"/>
    <w:rsid w:val="006264BC"/>
    <w:rsid w:val="00633D27"/>
    <w:rsid w:val="00641A96"/>
    <w:rsid w:val="00660318"/>
    <w:rsid w:val="00674765"/>
    <w:rsid w:val="0067541F"/>
    <w:rsid w:val="00675EBE"/>
    <w:rsid w:val="00692EF6"/>
    <w:rsid w:val="006A117A"/>
    <w:rsid w:val="006A2001"/>
    <w:rsid w:val="006A6DA3"/>
    <w:rsid w:val="006D189F"/>
    <w:rsid w:val="006F390E"/>
    <w:rsid w:val="006F5320"/>
    <w:rsid w:val="00701521"/>
    <w:rsid w:val="00702DC0"/>
    <w:rsid w:val="00706B86"/>
    <w:rsid w:val="007136EF"/>
    <w:rsid w:val="0071473E"/>
    <w:rsid w:val="0071751A"/>
    <w:rsid w:val="00723132"/>
    <w:rsid w:val="00733C6A"/>
    <w:rsid w:val="007528B8"/>
    <w:rsid w:val="00764149"/>
    <w:rsid w:val="007805C9"/>
    <w:rsid w:val="00785803"/>
    <w:rsid w:val="0078708B"/>
    <w:rsid w:val="00787105"/>
    <w:rsid w:val="007A1F91"/>
    <w:rsid w:val="007B35E5"/>
    <w:rsid w:val="007D1334"/>
    <w:rsid w:val="007D59C9"/>
    <w:rsid w:val="007E3953"/>
    <w:rsid w:val="007F6A94"/>
    <w:rsid w:val="00823AE9"/>
    <w:rsid w:val="00830F12"/>
    <w:rsid w:val="0083454C"/>
    <w:rsid w:val="00841112"/>
    <w:rsid w:val="0084798B"/>
    <w:rsid w:val="0085397D"/>
    <w:rsid w:val="00856CE8"/>
    <w:rsid w:val="00857E59"/>
    <w:rsid w:val="00877690"/>
    <w:rsid w:val="008921C3"/>
    <w:rsid w:val="008A25E2"/>
    <w:rsid w:val="008A6EA2"/>
    <w:rsid w:val="008D000E"/>
    <w:rsid w:val="008E2E06"/>
    <w:rsid w:val="008E73C8"/>
    <w:rsid w:val="008F2312"/>
    <w:rsid w:val="00900893"/>
    <w:rsid w:val="00905ABC"/>
    <w:rsid w:val="00911A7E"/>
    <w:rsid w:val="009208AA"/>
    <w:rsid w:val="0095017E"/>
    <w:rsid w:val="009551D4"/>
    <w:rsid w:val="00961694"/>
    <w:rsid w:val="00971258"/>
    <w:rsid w:val="00973911"/>
    <w:rsid w:val="009B1028"/>
    <w:rsid w:val="009B14CF"/>
    <w:rsid w:val="009B5928"/>
    <w:rsid w:val="009C06BF"/>
    <w:rsid w:val="009C1A51"/>
    <w:rsid w:val="009C6FBF"/>
    <w:rsid w:val="009D3A12"/>
    <w:rsid w:val="009E77ED"/>
    <w:rsid w:val="009F34D6"/>
    <w:rsid w:val="009F489E"/>
    <w:rsid w:val="009F5C37"/>
    <w:rsid w:val="00A071CA"/>
    <w:rsid w:val="00A1430C"/>
    <w:rsid w:val="00A32987"/>
    <w:rsid w:val="00A41987"/>
    <w:rsid w:val="00A46224"/>
    <w:rsid w:val="00A50A86"/>
    <w:rsid w:val="00A55E97"/>
    <w:rsid w:val="00A55F1E"/>
    <w:rsid w:val="00A62B2F"/>
    <w:rsid w:val="00A95934"/>
    <w:rsid w:val="00AA23ED"/>
    <w:rsid w:val="00AA2D77"/>
    <w:rsid w:val="00AA3B9C"/>
    <w:rsid w:val="00AA4679"/>
    <w:rsid w:val="00AB0FD1"/>
    <w:rsid w:val="00AB2DE9"/>
    <w:rsid w:val="00AC1B5D"/>
    <w:rsid w:val="00AD6CFE"/>
    <w:rsid w:val="00AE28DF"/>
    <w:rsid w:val="00AE5043"/>
    <w:rsid w:val="00AF324F"/>
    <w:rsid w:val="00AF4F7F"/>
    <w:rsid w:val="00AF72DE"/>
    <w:rsid w:val="00B02B79"/>
    <w:rsid w:val="00B04B69"/>
    <w:rsid w:val="00B1189B"/>
    <w:rsid w:val="00B1491D"/>
    <w:rsid w:val="00B24C4E"/>
    <w:rsid w:val="00B25E03"/>
    <w:rsid w:val="00B30D0C"/>
    <w:rsid w:val="00B32703"/>
    <w:rsid w:val="00B35A7F"/>
    <w:rsid w:val="00B35EC2"/>
    <w:rsid w:val="00B36A0E"/>
    <w:rsid w:val="00B42FAA"/>
    <w:rsid w:val="00B4591C"/>
    <w:rsid w:val="00B5057F"/>
    <w:rsid w:val="00B50BA4"/>
    <w:rsid w:val="00B51B6E"/>
    <w:rsid w:val="00B52A85"/>
    <w:rsid w:val="00B54EE1"/>
    <w:rsid w:val="00B62163"/>
    <w:rsid w:val="00B62A6D"/>
    <w:rsid w:val="00B865C8"/>
    <w:rsid w:val="00B9542D"/>
    <w:rsid w:val="00B972A9"/>
    <w:rsid w:val="00BB182A"/>
    <w:rsid w:val="00BB2D26"/>
    <w:rsid w:val="00BC2359"/>
    <w:rsid w:val="00BC3618"/>
    <w:rsid w:val="00BC6223"/>
    <w:rsid w:val="00BC76BD"/>
    <w:rsid w:val="00BE009E"/>
    <w:rsid w:val="00BE5AB4"/>
    <w:rsid w:val="00BF25C4"/>
    <w:rsid w:val="00BF38A5"/>
    <w:rsid w:val="00BF54A5"/>
    <w:rsid w:val="00BF54E5"/>
    <w:rsid w:val="00C028BB"/>
    <w:rsid w:val="00C127A8"/>
    <w:rsid w:val="00C12EB5"/>
    <w:rsid w:val="00C24ECE"/>
    <w:rsid w:val="00C32D5E"/>
    <w:rsid w:val="00C33F44"/>
    <w:rsid w:val="00C34AF6"/>
    <w:rsid w:val="00C435F1"/>
    <w:rsid w:val="00C62608"/>
    <w:rsid w:val="00C632FA"/>
    <w:rsid w:val="00C74948"/>
    <w:rsid w:val="00C91DF4"/>
    <w:rsid w:val="00C961DB"/>
    <w:rsid w:val="00CA018C"/>
    <w:rsid w:val="00CA695C"/>
    <w:rsid w:val="00CA7045"/>
    <w:rsid w:val="00CE5C26"/>
    <w:rsid w:val="00D03144"/>
    <w:rsid w:val="00D0341F"/>
    <w:rsid w:val="00D1050D"/>
    <w:rsid w:val="00D12A7A"/>
    <w:rsid w:val="00D22F10"/>
    <w:rsid w:val="00D33D63"/>
    <w:rsid w:val="00D3420F"/>
    <w:rsid w:val="00D5757A"/>
    <w:rsid w:val="00D61C7E"/>
    <w:rsid w:val="00D65E48"/>
    <w:rsid w:val="00D73764"/>
    <w:rsid w:val="00D74DA3"/>
    <w:rsid w:val="00D81E37"/>
    <w:rsid w:val="00D86506"/>
    <w:rsid w:val="00DA18BC"/>
    <w:rsid w:val="00DB2264"/>
    <w:rsid w:val="00DD2DF0"/>
    <w:rsid w:val="00DE1334"/>
    <w:rsid w:val="00E05C10"/>
    <w:rsid w:val="00E14C99"/>
    <w:rsid w:val="00E17026"/>
    <w:rsid w:val="00E22A9F"/>
    <w:rsid w:val="00E23662"/>
    <w:rsid w:val="00E31220"/>
    <w:rsid w:val="00E33A2D"/>
    <w:rsid w:val="00E34C07"/>
    <w:rsid w:val="00E3539A"/>
    <w:rsid w:val="00E40981"/>
    <w:rsid w:val="00E445D3"/>
    <w:rsid w:val="00E47DAE"/>
    <w:rsid w:val="00E53677"/>
    <w:rsid w:val="00E54FC9"/>
    <w:rsid w:val="00E845FF"/>
    <w:rsid w:val="00EA0764"/>
    <w:rsid w:val="00EA2603"/>
    <w:rsid w:val="00EA6957"/>
    <w:rsid w:val="00EA7129"/>
    <w:rsid w:val="00EA75FE"/>
    <w:rsid w:val="00EA7CD7"/>
    <w:rsid w:val="00EB0A5B"/>
    <w:rsid w:val="00ED0A6A"/>
    <w:rsid w:val="00ED1009"/>
    <w:rsid w:val="00EE1F5D"/>
    <w:rsid w:val="00EE6DB7"/>
    <w:rsid w:val="00F01F09"/>
    <w:rsid w:val="00F02E76"/>
    <w:rsid w:val="00F0737B"/>
    <w:rsid w:val="00F10CB8"/>
    <w:rsid w:val="00F2796F"/>
    <w:rsid w:val="00F37C60"/>
    <w:rsid w:val="00F44BCA"/>
    <w:rsid w:val="00F520E6"/>
    <w:rsid w:val="00F54308"/>
    <w:rsid w:val="00F607FC"/>
    <w:rsid w:val="00F72407"/>
    <w:rsid w:val="00F74461"/>
    <w:rsid w:val="00F8611D"/>
    <w:rsid w:val="00F93FE3"/>
    <w:rsid w:val="00FA13CF"/>
    <w:rsid w:val="00FB05D8"/>
    <w:rsid w:val="00FB4F43"/>
    <w:rsid w:val="00FB75A9"/>
    <w:rsid w:val="00FD1B53"/>
    <w:rsid w:val="00FD2269"/>
    <w:rsid w:val="00FD5A98"/>
    <w:rsid w:val="00FD737A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DB7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26C"/>
    <w:pPr>
      <w:ind w:left="720"/>
      <w:contextualSpacing/>
    </w:pPr>
  </w:style>
  <w:style w:type="character" w:customStyle="1" w:styleId="cskcde">
    <w:name w:val="cskcde"/>
    <w:basedOn w:val="VarsaylanParagrafYazTipi"/>
    <w:rsid w:val="0008026C"/>
  </w:style>
  <w:style w:type="character" w:customStyle="1" w:styleId="hgkelc">
    <w:name w:val="hgkelc"/>
    <w:basedOn w:val="VarsaylanParagrafYazTipi"/>
    <w:rsid w:val="0008026C"/>
  </w:style>
  <w:style w:type="paragraph" w:customStyle="1" w:styleId="Stil1">
    <w:name w:val="Stil1"/>
    <w:basedOn w:val="Normal"/>
    <w:link w:val="Stil1Char"/>
    <w:qFormat/>
    <w:rsid w:val="0020244D"/>
    <w:pPr>
      <w:ind w:firstLine="567"/>
    </w:pPr>
    <w:rPr>
      <w:rFonts w:ascii="Arial" w:hAnsi="Arial" w:cs="Arial"/>
      <w:shd w:val="clear" w:color="auto" w:fill="FFFFFF"/>
    </w:rPr>
  </w:style>
  <w:style w:type="character" w:customStyle="1" w:styleId="Stil1Char">
    <w:name w:val="Stil1 Char"/>
    <w:basedOn w:val="VarsaylanParagrafYazTipi"/>
    <w:link w:val="Stil1"/>
    <w:rsid w:val="0020244D"/>
    <w:rPr>
      <w:rFonts w:ascii="Arial" w:hAnsi="Arial" w:cs="Arial"/>
    </w:rPr>
  </w:style>
  <w:style w:type="paragraph" w:customStyle="1" w:styleId="a4yof">
    <w:name w:val="a4yof"/>
    <w:basedOn w:val="Normal"/>
    <w:rsid w:val="007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mv7l">
    <w:name w:val="lmv7l"/>
    <w:basedOn w:val="VarsaylanParagrafYazTipi"/>
    <w:rsid w:val="00787105"/>
  </w:style>
  <w:style w:type="character" w:styleId="Gl">
    <w:name w:val="Strong"/>
    <w:basedOn w:val="VarsaylanParagrafYazTipi"/>
    <w:uiPriority w:val="22"/>
    <w:qFormat/>
    <w:rsid w:val="0078710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FA13C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737A"/>
  </w:style>
  <w:style w:type="paragraph" w:styleId="Altbilgi">
    <w:name w:val="footer"/>
    <w:basedOn w:val="Normal"/>
    <w:link w:val="Al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737A"/>
  </w:style>
  <w:style w:type="paragraph" w:customStyle="1" w:styleId="Default">
    <w:name w:val="Default"/>
    <w:rsid w:val="00B30D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1A96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D22F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9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D5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2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81E37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D81E37"/>
  </w:style>
  <w:style w:type="character" w:customStyle="1" w:styleId="e4wvi">
    <w:name w:val="e4wvi"/>
    <w:basedOn w:val="VarsaylanParagrafYazTipi"/>
    <w:rsid w:val="00841112"/>
  </w:style>
  <w:style w:type="character" w:customStyle="1" w:styleId="mx-05">
    <w:name w:val="mx-0.5"/>
    <w:basedOn w:val="VarsaylanParagrafYazTipi"/>
    <w:rsid w:val="00A41987"/>
  </w:style>
  <w:style w:type="character" w:styleId="zlenenKpr">
    <w:name w:val="FollowedHyperlink"/>
    <w:basedOn w:val="VarsaylanParagrafYazTipi"/>
    <w:uiPriority w:val="99"/>
    <w:semiHidden/>
    <w:unhideWhenUsed/>
    <w:rsid w:val="005B5507"/>
    <w:rPr>
      <w:color w:val="954F72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rsid w:val="00322E50"/>
    <w:rPr>
      <w:rFonts w:ascii="Arial" w:eastAsiaTheme="minorHAnsi" w:hAnsi="Arial" w:cs="Arial"/>
      <w:color w:val="auto"/>
      <w:lang w:eastAsia="en-US"/>
    </w:rPr>
  </w:style>
  <w:style w:type="character" w:customStyle="1" w:styleId="A7">
    <w:name w:val="A7"/>
    <w:uiPriority w:val="99"/>
    <w:rsid w:val="00322E50"/>
    <w:rPr>
      <w:color w:val="000000"/>
    </w:rPr>
  </w:style>
  <w:style w:type="character" w:customStyle="1" w:styleId="A0">
    <w:name w:val="A0"/>
    <w:uiPriority w:val="99"/>
    <w:rsid w:val="00322E50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F34D6"/>
    <w:rPr>
      <w:rFonts w:ascii="Arial" w:eastAsiaTheme="minorHAnsi" w:hAnsi="Arial" w:cs="Arial"/>
      <w:color w:val="auto"/>
      <w:lang w:eastAsia="en-US"/>
    </w:rPr>
  </w:style>
  <w:style w:type="paragraph" w:customStyle="1" w:styleId="gutentor-single-item-desc">
    <w:name w:val="gutentor-single-item-desc"/>
    <w:basedOn w:val="Normal"/>
    <w:rsid w:val="00AF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0">
    <w:name w:val="Pa0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character" w:customStyle="1" w:styleId="A1">
    <w:name w:val="A1"/>
    <w:uiPriority w:val="99"/>
    <w:rsid w:val="00BC2359"/>
    <w:rPr>
      <w:rFonts w:cs="Century Gothic"/>
      <w:b/>
      <w:bCs/>
      <w:color w:val="000000"/>
      <w:sz w:val="58"/>
      <w:szCs w:val="5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1B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Ksaltmas">
    <w:name w:val="HTML Acronym"/>
    <w:basedOn w:val="VarsaylanParagrafYazTipi"/>
    <w:uiPriority w:val="99"/>
    <w:semiHidden/>
    <w:unhideWhenUsed/>
    <w:rsid w:val="005C51B4"/>
  </w:style>
  <w:style w:type="table" w:styleId="TabloKlavuzu">
    <w:name w:val="Table Grid"/>
    <w:basedOn w:val="NormalTablo"/>
    <w:uiPriority w:val="39"/>
    <w:rsid w:val="00D0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02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2DC0"/>
    <w:rPr>
      <w:rFonts w:ascii="Times New Roman" w:eastAsia="Times New Roman" w:hAnsi="Times New Roman" w:cs="Times New Roman"/>
    </w:rPr>
  </w:style>
  <w:style w:type="paragraph" w:customStyle="1" w:styleId="Pa6">
    <w:name w:val="Pa6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character" w:customStyle="1" w:styleId="A8">
    <w:name w:val="A8"/>
    <w:uiPriority w:val="99"/>
    <w:rsid w:val="00413AD7"/>
    <w:rPr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DB7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42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D5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75E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51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8026C"/>
    <w:pPr>
      <w:ind w:left="720"/>
      <w:contextualSpacing/>
    </w:pPr>
  </w:style>
  <w:style w:type="character" w:customStyle="1" w:styleId="cskcde">
    <w:name w:val="cskcde"/>
    <w:basedOn w:val="VarsaylanParagrafYazTipi"/>
    <w:rsid w:val="0008026C"/>
  </w:style>
  <w:style w:type="character" w:customStyle="1" w:styleId="hgkelc">
    <w:name w:val="hgkelc"/>
    <w:basedOn w:val="VarsaylanParagrafYazTipi"/>
    <w:rsid w:val="0008026C"/>
  </w:style>
  <w:style w:type="paragraph" w:customStyle="1" w:styleId="Stil1">
    <w:name w:val="Stil1"/>
    <w:basedOn w:val="Normal"/>
    <w:link w:val="Stil1Char"/>
    <w:qFormat/>
    <w:rsid w:val="0020244D"/>
    <w:pPr>
      <w:ind w:firstLine="567"/>
    </w:pPr>
    <w:rPr>
      <w:rFonts w:ascii="Arial" w:hAnsi="Arial" w:cs="Arial"/>
      <w:shd w:val="clear" w:color="auto" w:fill="FFFFFF"/>
    </w:rPr>
  </w:style>
  <w:style w:type="character" w:customStyle="1" w:styleId="Stil1Char">
    <w:name w:val="Stil1 Char"/>
    <w:basedOn w:val="VarsaylanParagrafYazTipi"/>
    <w:link w:val="Stil1"/>
    <w:rsid w:val="0020244D"/>
    <w:rPr>
      <w:rFonts w:ascii="Arial" w:hAnsi="Arial" w:cs="Arial"/>
    </w:rPr>
  </w:style>
  <w:style w:type="paragraph" w:customStyle="1" w:styleId="a4yof">
    <w:name w:val="a4yof"/>
    <w:basedOn w:val="Normal"/>
    <w:rsid w:val="00787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lmv7l">
    <w:name w:val="lmv7l"/>
    <w:basedOn w:val="VarsaylanParagrafYazTipi"/>
    <w:rsid w:val="00787105"/>
  </w:style>
  <w:style w:type="character" w:styleId="Gl">
    <w:name w:val="Strong"/>
    <w:basedOn w:val="VarsaylanParagrafYazTipi"/>
    <w:uiPriority w:val="22"/>
    <w:qFormat/>
    <w:rsid w:val="00787105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75E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Vurgu">
    <w:name w:val="Emphasis"/>
    <w:basedOn w:val="VarsaylanParagrafYazTipi"/>
    <w:uiPriority w:val="20"/>
    <w:qFormat/>
    <w:rsid w:val="00FA13CF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737A"/>
  </w:style>
  <w:style w:type="paragraph" w:styleId="Altbilgi">
    <w:name w:val="footer"/>
    <w:basedOn w:val="Normal"/>
    <w:link w:val="AltbilgiChar"/>
    <w:uiPriority w:val="99"/>
    <w:unhideWhenUsed/>
    <w:rsid w:val="00FD7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737A"/>
  </w:style>
  <w:style w:type="paragraph" w:customStyle="1" w:styleId="Default">
    <w:name w:val="Default"/>
    <w:rsid w:val="00B30D0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  <w:style w:type="character" w:styleId="HafifVurgulama">
    <w:name w:val="Subtle Emphasis"/>
    <w:basedOn w:val="VarsaylanParagrafYazTipi"/>
    <w:uiPriority w:val="19"/>
    <w:qFormat/>
    <w:rsid w:val="00641A96"/>
    <w:rPr>
      <w:i/>
      <w:iCs/>
      <w:color w:val="404040" w:themeColor="text1" w:themeTint="BF"/>
    </w:rPr>
  </w:style>
  <w:style w:type="paragraph" w:styleId="AralkYok">
    <w:name w:val="No Spacing"/>
    <w:uiPriority w:val="1"/>
    <w:qFormat/>
    <w:rsid w:val="00D22F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06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D5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5A98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FD5A9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420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D81E37"/>
    <w:rPr>
      <w:color w:val="0000FF"/>
      <w:u w:val="single"/>
    </w:rPr>
  </w:style>
  <w:style w:type="character" w:customStyle="1" w:styleId="cite-bracket">
    <w:name w:val="cite-bracket"/>
    <w:basedOn w:val="VarsaylanParagrafYazTipi"/>
    <w:rsid w:val="00D81E37"/>
  </w:style>
  <w:style w:type="character" w:customStyle="1" w:styleId="e4wvi">
    <w:name w:val="e4wvi"/>
    <w:basedOn w:val="VarsaylanParagrafYazTipi"/>
    <w:rsid w:val="00841112"/>
  </w:style>
  <w:style w:type="character" w:customStyle="1" w:styleId="mx-05">
    <w:name w:val="mx-0.5"/>
    <w:basedOn w:val="VarsaylanParagrafYazTipi"/>
    <w:rsid w:val="00A41987"/>
  </w:style>
  <w:style w:type="character" w:styleId="zlenenKpr">
    <w:name w:val="FollowedHyperlink"/>
    <w:basedOn w:val="VarsaylanParagrafYazTipi"/>
    <w:uiPriority w:val="99"/>
    <w:semiHidden/>
    <w:unhideWhenUsed/>
    <w:rsid w:val="005B5507"/>
    <w:rPr>
      <w:color w:val="954F72" w:themeColor="followedHyperlink"/>
      <w:u w:val="single"/>
    </w:rPr>
  </w:style>
  <w:style w:type="paragraph" w:customStyle="1" w:styleId="Pa4">
    <w:name w:val="Pa4"/>
    <w:basedOn w:val="Default"/>
    <w:next w:val="Default"/>
    <w:uiPriority w:val="99"/>
    <w:rsid w:val="00322E50"/>
    <w:rPr>
      <w:rFonts w:ascii="Arial" w:eastAsiaTheme="minorHAnsi" w:hAnsi="Arial" w:cs="Arial"/>
      <w:color w:val="auto"/>
      <w:lang w:eastAsia="en-US"/>
    </w:rPr>
  </w:style>
  <w:style w:type="character" w:customStyle="1" w:styleId="A7">
    <w:name w:val="A7"/>
    <w:uiPriority w:val="99"/>
    <w:rsid w:val="00322E50"/>
    <w:rPr>
      <w:color w:val="000000"/>
    </w:rPr>
  </w:style>
  <w:style w:type="character" w:customStyle="1" w:styleId="A0">
    <w:name w:val="A0"/>
    <w:uiPriority w:val="99"/>
    <w:rsid w:val="00322E50"/>
    <w:rPr>
      <w:color w:val="000000"/>
      <w:sz w:val="20"/>
      <w:szCs w:val="20"/>
    </w:rPr>
  </w:style>
  <w:style w:type="paragraph" w:customStyle="1" w:styleId="Pa5">
    <w:name w:val="Pa5"/>
    <w:basedOn w:val="Default"/>
    <w:next w:val="Default"/>
    <w:uiPriority w:val="99"/>
    <w:rsid w:val="009F34D6"/>
    <w:rPr>
      <w:rFonts w:ascii="Arial" w:eastAsiaTheme="minorHAnsi" w:hAnsi="Arial" w:cs="Arial"/>
      <w:color w:val="auto"/>
      <w:lang w:eastAsia="en-US"/>
    </w:rPr>
  </w:style>
  <w:style w:type="paragraph" w:customStyle="1" w:styleId="gutentor-single-item-desc">
    <w:name w:val="gutentor-single-item-desc"/>
    <w:basedOn w:val="Normal"/>
    <w:rsid w:val="00AF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0">
    <w:name w:val="Pa0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BC2359"/>
    <w:rPr>
      <w:rFonts w:ascii="Century Gothic" w:eastAsiaTheme="minorHAnsi" w:hAnsi="Century Gothic" w:cstheme="minorBidi"/>
      <w:color w:val="auto"/>
      <w:lang w:eastAsia="en-US"/>
    </w:rPr>
  </w:style>
  <w:style w:type="character" w:customStyle="1" w:styleId="A1">
    <w:name w:val="A1"/>
    <w:uiPriority w:val="99"/>
    <w:rsid w:val="00BC2359"/>
    <w:rPr>
      <w:rFonts w:cs="Century Gothic"/>
      <w:b/>
      <w:bCs/>
      <w:color w:val="000000"/>
      <w:sz w:val="58"/>
      <w:szCs w:val="5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51B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TMLKsaltmas">
    <w:name w:val="HTML Acronym"/>
    <w:basedOn w:val="VarsaylanParagrafYazTipi"/>
    <w:uiPriority w:val="99"/>
    <w:semiHidden/>
    <w:unhideWhenUsed/>
    <w:rsid w:val="005C51B4"/>
  </w:style>
  <w:style w:type="table" w:styleId="TabloKlavuzu">
    <w:name w:val="Table Grid"/>
    <w:basedOn w:val="NormalTablo"/>
    <w:uiPriority w:val="39"/>
    <w:rsid w:val="00D0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702DC0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702DC0"/>
    <w:rPr>
      <w:rFonts w:ascii="Times New Roman" w:eastAsia="Times New Roman" w:hAnsi="Times New Roman" w:cs="Times New Roman"/>
    </w:rPr>
  </w:style>
  <w:style w:type="paragraph" w:customStyle="1" w:styleId="Pa6">
    <w:name w:val="Pa6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paragraph" w:customStyle="1" w:styleId="Pa7">
    <w:name w:val="Pa7"/>
    <w:basedOn w:val="Default"/>
    <w:next w:val="Default"/>
    <w:uiPriority w:val="99"/>
    <w:rsid w:val="00413AD7"/>
    <w:rPr>
      <w:rFonts w:ascii="Arial" w:eastAsiaTheme="minorHAnsi" w:hAnsi="Arial" w:cs="Arial"/>
      <w:color w:val="auto"/>
      <w:lang w:eastAsia="en-US"/>
    </w:rPr>
  </w:style>
  <w:style w:type="character" w:customStyle="1" w:styleId="A8">
    <w:name w:val="A8"/>
    <w:uiPriority w:val="99"/>
    <w:rsid w:val="00413AD7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3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0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4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4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4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698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62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8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2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2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65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167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52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2706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819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39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26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7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04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7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04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5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9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2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3657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5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536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150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4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5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2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2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55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B86A5-6E44-42F6-A31A-1A8C8053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OSMAN</cp:lastModifiedBy>
  <cp:revision>5</cp:revision>
  <dcterms:created xsi:type="dcterms:W3CDTF">2025-07-18T12:41:00Z</dcterms:created>
  <dcterms:modified xsi:type="dcterms:W3CDTF">2025-08-19T06:35:00Z</dcterms:modified>
</cp:coreProperties>
</file>